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00" w:lineRule="exact"/>
        <w:jc w:val="distribute"/>
        <w:rPr>
          <w:rFonts w:ascii="方正小标宋_GBK" w:eastAsia="方正小标宋_GBK" w:cs="方正小标宋_GBK"/>
          <w:color w:val="FF0000"/>
          <w:spacing w:val="40"/>
          <w:w w:val="39"/>
          <w:sz w:val="120"/>
          <w:szCs w:val="120"/>
        </w:rPr>
      </w:pPr>
    </w:p>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青岛市医疗保障局文件</w:t>
      </w:r>
    </w:p>
    <w:p>
      <w:pPr>
        <w:spacing w:before="240" w:line="1420" w:lineRule="exact"/>
        <w:jc w:val="center"/>
        <w:rPr>
          <w:rFonts w:ascii="楷体" w:hAnsi="楷体" w:eastAsia="楷体" w:cs="楷体"/>
          <w:w w:val="60"/>
          <w:szCs w:val="32"/>
        </w:rPr>
      </w:pPr>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ascii="仿宋_GB2312" w:eastAsia="仿宋_GB2312" w:cs="仿宋_GB2312"/>
          <w:szCs w:val="32"/>
        </w:rPr>
        <w:t>1</w:t>
      </w:r>
      <w:r>
        <w:rPr>
          <w:rFonts w:hint="eastAsia" w:ascii="仿宋_GB2312" w:eastAsia="仿宋_GB2312" w:cs="仿宋_GB2312"/>
          <w:szCs w:val="32"/>
        </w:rPr>
        <w:t>〕</w:t>
      </w:r>
      <w:r>
        <w:rPr>
          <w:rFonts w:ascii="仿宋_GB2312" w:eastAsia="仿宋_GB2312" w:cs="仿宋_GB2312"/>
          <w:szCs w:val="32"/>
        </w:rPr>
        <w:t>31</w:t>
      </w:r>
      <w:r>
        <w:rPr>
          <w:rFonts w:hint="eastAsia" w:ascii="仿宋_GB2312" w:eastAsia="仿宋_GB2312" w:cs="仿宋_GB2312"/>
          <w:szCs w:val="32"/>
        </w:rPr>
        <w:t>号</w:t>
      </w:r>
    </w:p>
    <w:p>
      <w:pPr>
        <w:tabs>
          <w:tab w:val="left" w:pos="1305"/>
        </w:tabs>
        <w:spacing w:line="240" w:lineRule="exact"/>
        <w:jc w:val="center"/>
        <w:rPr>
          <w:rFonts w:ascii="方正小标宋_GBK" w:hAnsi="楷体" w:eastAsia="方正小标宋_GBK" w:cs="方正小标宋_GBK"/>
          <w:b/>
          <w:bCs/>
          <w:i/>
          <w:iCs/>
          <w:color w:val="FF0000"/>
          <w:szCs w:val="32"/>
          <w:u w:val="single" w:color="FFFFFF"/>
        </w:rPr>
      </w:pPr>
      <w:r>
        <w:rPr>
          <w:color w:val="FF0000"/>
          <w:spacing w:val="68"/>
          <w:w w:val="60"/>
        </w:rPr>
        <w:pict>
          <v:line id="直接连接符 2" o:spid="_x0000_s1027" o:spt="20" style="position:absolute;left:0pt;flip:y;margin-left:0pt;margin-top:1.3pt;height:0.05pt;width:438.5pt;z-index:251660288;mso-width-relative:page;mso-height-relative:page;" o:preferrelative="t" stroked="t" coordsize="21600,21600">
            <v:path arrowok="t"/>
            <v:fill focussize="0,0"/>
            <v:stroke weight="1.49pt" color="#FF0000" miterlimit="2"/>
            <v:imagedata o:title=""/>
            <o:lock v:ext="edit"/>
          </v:line>
        </w:pict>
      </w:r>
    </w:p>
    <w:p>
      <w:pPr>
        <w:spacing w:line="540" w:lineRule="exact"/>
        <w:rPr>
          <w:rFonts w:ascii="方正小标宋_GBK" w:eastAsia="方正小标宋_GBK"/>
          <w:color w:val="FF0000"/>
          <w:sz w:val="44"/>
          <w:szCs w:val="44"/>
        </w:rPr>
      </w:pPr>
    </w:p>
    <w:p>
      <w:pPr>
        <w:spacing w:line="6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关于新增部分医疗服务价格项目的通知</w:t>
      </w:r>
    </w:p>
    <w:p>
      <w:pPr>
        <w:widowControl/>
        <w:spacing w:line="660" w:lineRule="exact"/>
        <w:jc w:val="center"/>
        <w:rPr>
          <w:rFonts w:ascii="昆仑仿宋" w:eastAsia="昆仑仿宋"/>
          <w:spacing w:val="4"/>
          <w:sz w:val="44"/>
          <w:szCs w:val="44"/>
        </w:rPr>
      </w:pPr>
    </w:p>
    <w:p>
      <w:pPr>
        <w:widowControl/>
        <w:spacing w:line="660" w:lineRule="exact"/>
        <w:jc w:val="left"/>
        <w:rPr>
          <w:rFonts w:ascii="仿宋_GB2312" w:hAnsi="仿宋" w:eastAsia="仿宋_GB2312" w:cs="仿宋"/>
          <w:color w:val="000000"/>
          <w:kern w:val="0"/>
          <w:szCs w:val="32"/>
        </w:rPr>
      </w:pPr>
      <w:r>
        <w:rPr>
          <w:rFonts w:hint="eastAsia" w:ascii="仿宋_GB2312" w:hAnsi="仿宋" w:eastAsia="仿宋_GB2312" w:cs="仿宋"/>
          <w:color w:val="000000"/>
          <w:kern w:val="0"/>
          <w:szCs w:val="32"/>
        </w:rPr>
        <w:t>各区、市医保局，各有关医疗机构：</w:t>
      </w:r>
    </w:p>
    <w:p>
      <w:pPr>
        <w:pStyle w:val="7"/>
        <w:widowControl/>
        <w:spacing w:beforeAutospacing="0" w:afterAutospacing="0" w:line="6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为促进医疗新技术的推广应用，满足人民群众日益增长的医疗服务需求，根据规</w:t>
      </w:r>
      <w:r>
        <w:rPr>
          <w:rFonts w:hint="eastAsia" w:ascii="仿宋_GB2312" w:hAnsi="仿宋" w:eastAsia="仿宋_GB2312"/>
          <w:sz w:val="32"/>
          <w:szCs w:val="32"/>
          <w:lang w:val="zh-CN"/>
        </w:rPr>
        <w:t>定</w:t>
      </w:r>
      <w:r>
        <w:rPr>
          <w:rFonts w:hint="eastAsia" w:ascii="仿宋_GB2312" w:hAnsi="????" w:eastAsia="仿宋_GB2312" w:cs="仿宋_GB2312"/>
          <w:sz w:val="32"/>
          <w:szCs w:val="32"/>
          <w:lang w:val="zh-CN"/>
        </w:rPr>
        <w:t>,经组织专家评审论证，</w:t>
      </w:r>
      <w:r>
        <w:rPr>
          <w:rFonts w:ascii="仿宋_GB2312" w:hAnsi="仿宋" w:eastAsia="仿宋_GB2312"/>
          <w:sz w:val="32"/>
          <w:szCs w:val="32"/>
          <w:lang w:val="zh-CN"/>
        </w:rPr>
        <w:t>确定新增部分医疗服务价格项目，现就有关事项通知如下：</w:t>
      </w:r>
    </w:p>
    <w:p>
      <w:pPr>
        <w:spacing w:line="660" w:lineRule="exact"/>
        <w:ind w:firstLine="640" w:firstLineChars="200"/>
        <w:jc w:val="left"/>
        <w:rPr>
          <w:rFonts w:ascii="仿宋_GB2312" w:hAnsi="仿宋" w:eastAsia="仿宋_GB2312"/>
          <w:kern w:val="0"/>
          <w:szCs w:val="32"/>
          <w:lang w:val="zh-CN"/>
        </w:rPr>
      </w:pPr>
      <w:r>
        <w:rPr>
          <w:rFonts w:hint="eastAsia" w:ascii="仿宋_GB2312" w:hAnsi="仿宋" w:eastAsia="仿宋_GB2312"/>
          <w:kern w:val="0"/>
          <w:szCs w:val="32"/>
          <w:lang w:val="zh-CN"/>
        </w:rPr>
        <w:t>一、本次新增医疗服务项目</w:t>
      </w:r>
      <w:r>
        <w:rPr>
          <w:rFonts w:ascii="仿宋_GB2312" w:hAnsi="仿宋" w:eastAsia="仿宋_GB2312"/>
          <w:kern w:val="0"/>
          <w:szCs w:val="32"/>
        </w:rPr>
        <w:t>34</w:t>
      </w:r>
      <w:r>
        <w:rPr>
          <w:rFonts w:hint="eastAsia" w:ascii="仿宋_GB2312" w:hAnsi="仿宋" w:eastAsia="仿宋_GB2312"/>
          <w:kern w:val="0"/>
          <w:szCs w:val="32"/>
          <w:lang w:val="zh-CN"/>
        </w:rPr>
        <w:t>条。</w:t>
      </w:r>
    </w:p>
    <w:p>
      <w:pPr>
        <w:spacing w:line="660" w:lineRule="exact"/>
        <w:ind w:firstLine="640" w:firstLineChars="200"/>
        <w:jc w:val="left"/>
        <w:rPr>
          <w:rFonts w:ascii="仿宋_GB2312" w:hAnsi="仿宋" w:eastAsia="仿宋_GB2312"/>
          <w:kern w:val="0"/>
          <w:szCs w:val="32"/>
          <w:lang w:val="zh-CN"/>
        </w:rPr>
      </w:pPr>
      <w:r>
        <w:rPr>
          <w:rFonts w:hint="eastAsia" w:ascii="仿宋_GB2312" w:hAnsi="仿宋" w:eastAsia="仿宋_GB2312"/>
          <w:kern w:val="0"/>
          <w:szCs w:val="32"/>
          <w:lang w:val="zh-CN"/>
        </w:rPr>
        <w:t>二、各医疗机构收到本通知后，应认真组织相关人员及时做好本次医疗服务项目价格的调整和公示工作。如发现问题，请及时上报市医疗保障局。</w:t>
      </w:r>
    </w:p>
    <w:p>
      <w:pPr>
        <w:spacing w:line="660" w:lineRule="exact"/>
        <w:ind w:firstLine="640" w:firstLineChars="200"/>
        <w:jc w:val="left"/>
        <w:rPr>
          <w:rFonts w:hint="eastAsia" w:ascii="仿宋_GB2312" w:hAnsi="仿宋" w:eastAsia="仿宋_GB2312"/>
          <w:kern w:val="0"/>
          <w:szCs w:val="32"/>
          <w:lang w:val="en-US" w:eastAsia="zh-CN"/>
        </w:rPr>
      </w:pPr>
      <w:r>
        <w:rPr>
          <w:rFonts w:hint="eastAsia" w:ascii="仿宋_GB2312" w:hAnsi="仿宋" w:eastAsia="仿宋_GB2312"/>
          <w:kern w:val="0"/>
          <w:szCs w:val="32"/>
          <w:lang w:val="zh-CN"/>
        </w:rPr>
        <w:t>三、本通知自</w:t>
      </w:r>
      <w:r>
        <w:rPr>
          <w:rFonts w:hint="eastAsia" w:ascii="仿宋_GB2312" w:hAnsi="仿宋" w:eastAsia="仿宋_GB2312"/>
          <w:kern w:val="0"/>
          <w:szCs w:val="32"/>
        </w:rPr>
        <w:t>10月1</w:t>
      </w:r>
      <w:r>
        <w:rPr>
          <w:rFonts w:ascii="仿宋_GB2312" w:hAnsi="仿宋" w:eastAsia="仿宋_GB2312"/>
          <w:kern w:val="0"/>
          <w:szCs w:val="32"/>
        </w:rPr>
        <w:t>5</w:t>
      </w:r>
      <w:r>
        <w:rPr>
          <w:rFonts w:hint="eastAsia" w:ascii="仿宋_GB2312" w:hAnsi="仿宋" w:eastAsia="仿宋_GB2312"/>
          <w:kern w:val="0"/>
          <w:szCs w:val="32"/>
          <w:lang w:val="zh-CN"/>
        </w:rPr>
        <w:t>日起执行。</w:t>
      </w:r>
      <w:r>
        <w:rPr>
          <w:rFonts w:hint="eastAsia" w:ascii="仿宋_GB2312" w:hAnsi="仿宋" w:eastAsia="仿宋_GB2312"/>
          <w:kern w:val="0"/>
          <w:szCs w:val="32"/>
          <w:lang w:val="en-US" w:eastAsia="zh-CN"/>
        </w:rPr>
        <w:t xml:space="preserve"> </w:t>
      </w:r>
    </w:p>
    <w:p>
      <w:pPr>
        <w:spacing w:line="660" w:lineRule="exact"/>
        <w:ind w:firstLine="640" w:firstLineChars="200"/>
        <w:jc w:val="left"/>
        <w:rPr>
          <w:rFonts w:ascii="仿宋_GB2312" w:hAnsi="仿宋" w:eastAsia="仿宋_GB2312"/>
          <w:kern w:val="0"/>
          <w:szCs w:val="32"/>
          <w:lang w:val="zh-CN"/>
        </w:rPr>
      </w:pPr>
    </w:p>
    <w:p>
      <w:pPr>
        <w:spacing w:line="660" w:lineRule="exact"/>
        <w:ind w:firstLine="640" w:firstLineChars="200"/>
        <w:rPr>
          <w:rFonts w:ascii="仿宋_GB2312" w:hAnsi="仿宋" w:eastAsia="仿宋_GB2312" w:cs="仿宋"/>
          <w:spacing w:val="-16"/>
          <w:szCs w:val="32"/>
        </w:rPr>
      </w:pPr>
      <w:r>
        <w:rPr>
          <w:rFonts w:hint="eastAsia" w:ascii="仿宋_GB2312" w:hAnsi="仿宋" w:eastAsia="仿宋_GB2312"/>
          <w:kern w:val="0"/>
          <w:szCs w:val="32"/>
          <w:lang w:val="zh-CN"/>
        </w:rPr>
        <w:t>附件：部分新增医疗服务价格项目</w:t>
      </w:r>
    </w:p>
    <w:p>
      <w:pPr>
        <w:spacing w:line="660" w:lineRule="exact"/>
        <w:ind w:firstLine="576" w:firstLineChars="200"/>
        <w:rPr>
          <w:rFonts w:ascii="仿宋_GB2312" w:hAnsi="仿宋" w:eastAsia="仿宋_GB2312" w:cs="仿宋"/>
          <w:spacing w:val="-16"/>
          <w:szCs w:val="32"/>
        </w:rPr>
      </w:pPr>
    </w:p>
    <w:p>
      <w:pPr>
        <w:spacing w:line="660" w:lineRule="exact"/>
        <w:ind w:firstLine="576" w:firstLineChars="200"/>
        <w:rPr>
          <w:rFonts w:ascii="仿宋_GB2312" w:hAnsi="仿宋" w:eastAsia="仿宋_GB2312" w:cs="仿宋"/>
          <w:spacing w:val="-16"/>
          <w:szCs w:val="32"/>
        </w:rPr>
      </w:pPr>
    </w:p>
    <w:p>
      <w:pPr>
        <w:spacing w:line="660" w:lineRule="exact"/>
        <w:jc w:val="center"/>
        <w:rPr>
          <w:rFonts w:ascii="仿宋_GB2312" w:hAnsi="仿宋" w:eastAsia="仿宋_GB2312" w:cs="仿宋"/>
          <w:bCs/>
          <w:szCs w:val="32"/>
        </w:rPr>
      </w:pPr>
      <w:r>
        <w:rPr>
          <w:rFonts w:hint="eastAsia" w:ascii="仿宋_GB2312" w:hAnsi="仿宋" w:eastAsia="仿宋_GB2312" w:cs="仿宋"/>
          <w:bCs/>
          <w:szCs w:val="32"/>
        </w:rPr>
        <w:t xml:space="preserve">                    </w:t>
      </w:r>
      <w:r>
        <w:rPr>
          <w:rFonts w:ascii="仿宋_GB2312" w:hAnsi="仿宋" w:eastAsia="仿宋_GB2312" w:cs="仿宋"/>
          <w:bCs/>
          <w:szCs w:val="32"/>
        </w:rPr>
        <w:t xml:space="preserve">  </w:t>
      </w:r>
      <w:r>
        <w:rPr>
          <w:rFonts w:hint="eastAsia" w:ascii="仿宋_GB2312" w:hAnsi="仿宋" w:eastAsia="仿宋_GB2312" w:cs="仿宋"/>
          <w:bCs/>
          <w:szCs w:val="32"/>
        </w:rPr>
        <w:t>青岛市医疗保障局</w:t>
      </w:r>
    </w:p>
    <w:p>
      <w:pPr>
        <w:adjustRightInd w:val="0"/>
        <w:snapToGrid w:val="0"/>
        <w:spacing w:line="660" w:lineRule="exact"/>
        <w:rPr>
          <w:rFonts w:ascii="仿宋_GB2312" w:hAnsi="宋体" w:eastAsia="仿宋_GB2312"/>
          <w:szCs w:val="32"/>
        </w:rPr>
      </w:pPr>
      <w:r>
        <w:rPr>
          <w:rFonts w:hint="eastAsia" w:ascii="仿宋_GB2312" w:hAnsi="宋体" w:eastAsia="仿宋_GB2312"/>
          <w:szCs w:val="32"/>
        </w:rPr>
        <w:t xml:space="preserve">                              </w:t>
      </w:r>
      <w:r>
        <w:rPr>
          <w:rFonts w:ascii="仿宋_GB2312" w:hAnsi="宋体" w:eastAsia="仿宋_GB2312"/>
          <w:spacing w:val="-32"/>
          <w:szCs w:val="32"/>
        </w:rPr>
        <w:t xml:space="preserve"> </w:t>
      </w:r>
      <w:r>
        <w:rPr>
          <w:rFonts w:hint="eastAsia" w:ascii="仿宋_GB2312" w:hAnsi="宋体" w:eastAsia="仿宋_GB2312"/>
          <w:szCs w:val="32"/>
        </w:rPr>
        <w:t>202</w:t>
      </w:r>
      <w:r>
        <w:rPr>
          <w:rFonts w:ascii="仿宋_GB2312" w:hAnsi="宋体" w:eastAsia="仿宋_GB2312"/>
          <w:szCs w:val="32"/>
        </w:rPr>
        <w:t>1</w:t>
      </w:r>
      <w:r>
        <w:rPr>
          <w:rFonts w:hint="eastAsia" w:ascii="仿宋_GB2312" w:hAnsi="宋体" w:eastAsia="仿宋_GB2312"/>
          <w:szCs w:val="32"/>
        </w:rPr>
        <w:t>年10月</w:t>
      </w:r>
      <w:r>
        <w:rPr>
          <w:rFonts w:ascii="仿宋_GB2312" w:hAnsi="宋体" w:eastAsia="仿宋_GB2312"/>
          <w:szCs w:val="32"/>
        </w:rPr>
        <w:t>9</w:t>
      </w:r>
      <w:r>
        <w:rPr>
          <w:rFonts w:hint="eastAsia" w:ascii="仿宋_GB2312" w:hAnsi="宋体" w:eastAsia="仿宋_GB2312"/>
          <w:szCs w:val="32"/>
        </w:rPr>
        <w:t>日</w:t>
      </w:r>
    </w:p>
    <w:p>
      <w:pPr>
        <w:adjustRightInd w:val="0"/>
        <w:snapToGrid w:val="0"/>
        <w:spacing w:line="660" w:lineRule="exact"/>
        <w:ind w:firstLine="480" w:firstLineChars="150"/>
        <w:rPr>
          <w:rFonts w:ascii="仿宋_GB2312" w:hAnsi="宋体" w:eastAsia="仿宋_GB2312"/>
          <w:szCs w:val="32"/>
        </w:rPr>
      </w:pPr>
    </w:p>
    <w:p>
      <w:pPr>
        <w:adjustRightInd w:val="0"/>
        <w:snapToGrid w:val="0"/>
        <w:spacing w:line="660" w:lineRule="exact"/>
        <w:ind w:firstLine="480" w:firstLineChars="150"/>
        <w:rPr>
          <w:rFonts w:ascii="仿宋_GB2312" w:hAnsi="宋体" w:eastAsia="仿宋_GB2312"/>
          <w:szCs w:val="32"/>
        </w:rPr>
      </w:pPr>
    </w:p>
    <w:p>
      <w:pPr>
        <w:adjustRightInd w:val="0"/>
        <w:snapToGrid w:val="0"/>
        <w:spacing w:line="660" w:lineRule="exact"/>
        <w:ind w:firstLine="480" w:firstLineChars="150"/>
        <w:rPr>
          <w:rFonts w:hint="eastAsia" w:ascii="仿宋_GB2312" w:hAnsi="宋体" w:eastAsia="仿宋_GB2312"/>
          <w:szCs w:val="32"/>
          <w:lang w:val="en-US" w:eastAsia="zh-CN"/>
        </w:rPr>
      </w:pPr>
      <w:r>
        <w:rPr>
          <w:rFonts w:hint="eastAsia" w:ascii="仿宋_GB2312" w:hAnsi="宋体" w:eastAsia="仿宋_GB2312"/>
          <w:szCs w:val="32"/>
        </w:rPr>
        <w:t>（此件公开发布）</w:t>
      </w:r>
      <w:r>
        <w:rPr>
          <w:rFonts w:hint="eastAsia" w:ascii="仿宋_GB2312" w:hAnsi="宋体" w:eastAsia="仿宋_GB2312"/>
          <w:szCs w:val="32"/>
          <w:lang w:val="en-US" w:eastAsia="zh-CN"/>
        </w:rPr>
        <w:t>.</w:t>
      </w:r>
      <w:bookmarkStart w:id="0" w:name="_GoBack"/>
      <w:bookmarkEnd w:id="0"/>
    </w:p>
    <w:p>
      <w:pPr>
        <w:adjustRightInd w:val="0"/>
        <w:snapToGrid w:val="0"/>
        <w:spacing w:line="640" w:lineRule="exact"/>
        <w:ind w:firstLine="480" w:firstLineChars="150"/>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spacing w:line="540" w:lineRule="exact"/>
        <w:ind w:firstLine="320" w:firstLineChars="100"/>
        <w:rPr>
          <w:rFonts w:ascii="仿宋_GB2312" w:eastAsia="仿宋_GB2312"/>
          <w:color w:val="000000"/>
          <w:szCs w:val="32"/>
        </w:rPr>
      </w:pPr>
      <w:r>
        <w:pict>
          <v:line id="直接连接符 4" o:spid="_x0000_s1028" o:spt="20" style="position:absolute;left:0pt;margin-left:-4.3pt;margin-top:4.35pt;height:0.05pt;width:444.6pt;mso-wrap-distance-bottom:0pt;mso-wrap-distance-top:0pt;z-index:251659264;mso-width-relative:page;mso-height-relative:page;" o:preferrelative="t" coordsize="21600,21600">
            <v:path arrowok="t"/>
            <v:fill focussize="0,0"/>
            <v:stroke weight="0.708661417322835pt" miterlimit="2"/>
            <v:imagedata o:title=""/>
            <o:lock v:ext="edit"/>
            <w10:wrap type="topAndBottom"/>
          </v:line>
        </w:pict>
      </w:r>
      <w:r>
        <w:pict>
          <v:line id="直接连接符 3" o:spid="_x0000_s1029" o:spt="20" style="position:absolute;left:0pt;margin-left:-4.15pt;margin-top:39.65pt;height:0.05pt;width:444.6pt;mso-wrap-distance-bottom:0pt;mso-wrap-distance-top:0pt;z-index:251661312;mso-width-relative:page;mso-height-relative:page;" o:preferrelative="t" coordsize="21600,21600">
            <v:path arrowok="t"/>
            <v:fill focussize="0,0"/>
            <v:stroke weight="0.992125984251969pt" miterlimit="2"/>
            <v:imagedata o:title=""/>
            <o:lock v:ext="edit"/>
            <w10:wrap type="topAndBottom"/>
          </v:line>
        </w:pict>
      </w:r>
      <w:r>
        <w:rPr>
          <w:rFonts w:hint="eastAsia" w:ascii="仿宋_GB2312" w:hAnsi="宋体" w:eastAsia="仿宋_GB2312" w:cs="仿宋_GB2312"/>
          <w:color w:val="000000"/>
          <w:sz w:val="28"/>
          <w:szCs w:val="28"/>
        </w:rPr>
        <w:t>青岛市医疗保障局办公室                 202</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年10月</w:t>
      </w:r>
      <w:r>
        <w:rPr>
          <w:rFonts w:ascii="仿宋_GB2312" w:hAnsi="宋体" w:eastAsia="仿宋_GB2312" w:cs="仿宋_GB2312"/>
          <w:color w:val="000000"/>
          <w:sz w:val="28"/>
          <w:szCs w:val="28"/>
        </w:rPr>
        <w:t>9</w:t>
      </w:r>
      <w:r>
        <w:rPr>
          <w:rFonts w:hint="eastAsia" w:ascii="仿宋_GB2312" w:hAnsi="宋体" w:eastAsia="仿宋_GB2312" w:cs="仿宋_GB2312"/>
          <w:color w:val="000000"/>
          <w:sz w:val="28"/>
          <w:szCs w:val="28"/>
        </w:rPr>
        <w:t>日印发</w:t>
      </w:r>
    </w:p>
    <w:sectPr>
      <w:footerReference r:id="rId3" w:type="default"/>
      <w:pgSz w:w="11906" w:h="16838"/>
      <w:pgMar w:top="1701" w:right="1474" w:bottom="1985" w:left="1588" w:header="851" w:footer="992" w:gutter="0"/>
      <w:pgNumType w:fmt="numberInDash"/>
      <w:cols w:space="720" w:num="1"/>
      <w:docGrid w:type="linesAndChar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仿宋">
    <w:altName w:val="仿宋"/>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1" o:spid="_x0000_s2049" o:spt="1" style="position:absolute;left:0pt;margin-top:0pt;height:10.35pt;width:19.5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5"/>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22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777C"/>
    <w:rsid w:val="00007EFA"/>
    <w:rsid w:val="000154EA"/>
    <w:rsid w:val="00040580"/>
    <w:rsid w:val="000559F3"/>
    <w:rsid w:val="0005644D"/>
    <w:rsid w:val="00060B22"/>
    <w:rsid w:val="00061521"/>
    <w:rsid w:val="00061947"/>
    <w:rsid w:val="00071836"/>
    <w:rsid w:val="000850E2"/>
    <w:rsid w:val="000856C0"/>
    <w:rsid w:val="00092629"/>
    <w:rsid w:val="000931D2"/>
    <w:rsid w:val="000A18CF"/>
    <w:rsid w:val="000A1A51"/>
    <w:rsid w:val="000A4A99"/>
    <w:rsid w:val="000C0844"/>
    <w:rsid w:val="000C2B7B"/>
    <w:rsid w:val="000C2C74"/>
    <w:rsid w:val="000D7DBA"/>
    <w:rsid w:val="000F2518"/>
    <w:rsid w:val="000F5E0B"/>
    <w:rsid w:val="001001F1"/>
    <w:rsid w:val="00104ECD"/>
    <w:rsid w:val="00105AE5"/>
    <w:rsid w:val="00105FB6"/>
    <w:rsid w:val="00107E58"/>
    <w:rsid w:val="00126845"/>
    <w:rsid w:val="00127C1F"/>
    <w:rsid w:val="001313E4"/>
    <w:rsid w:val="00141E86"/>
    <w:rsid w:val="00156CCD"/>
    <w:rsid w:val="0016017B"/>
    <w:rsid w:val="0016025C"/>
    <w:rsid w:val="00161607"/>
    <w:rsid w:val="001617BB"/>
    <w:rsid w:val="001625DD"/>
    <w:rsid w:val="00166F68"/>
    <w:rsid w:val="00171A28"/>
    <w:rsid w:val="00172A27"/>
    <w:rsid w:val="00181D34"/>
    <w:rsid w:val="0018772B"/>
    <w:rsid w:val="001A6579"/>
    <w:rsid w:val="001B63A2"/>
    <w:rsid w:val="001E073A"/>
    <w:rsid w:val="001F3379"/>
    <w:rsid w:val="001F446E"/>
    <w:rsid w:val="002120F3"/>
    <w:rsid w:val="00213300"/>
    <w:rsid w:val="00216921"/>
    <w:rsid w:val="00216D9A"/>
    <w:rsid w:val="00237407"/>
    <w:rsid w:val="0024552F"/>
    <w:rsid w:val="00254A0C"/>
    <w:rsid w:val="002611E1"/>
    <w:rsid w:val="0026762D"/>
    <w:rsid w:val="00276D4D"/>
    <w:rsid w:val="00284E0A"/>
    <w:rsid w:val="002A3BC1"/>
    <w:rsid w:val="002D3B44"/>
    <w:rsid w:val="002D6CE7"/>
    <w:rsid w:val="002E20B2"/>
    <w:rsid w:val="002E3A09"/>
    <w:rsid w:val="00301060"/>
    <w:rsid w:val="00301A8F"/>
    <w:rsid w:val="00321384"/>
    <w:rsid w:val="00321969"/>
    <w:rsid w:val="0032640F"/>
    <w:rsid w:val="00343FE1"/>
    <w:rsid w:val="00355082"/>
    <w:rsid w:val="00367604"/>
    <w:rsid w:val="00381D08"/>
    <w:rsid w:val="0038343E"/>
    <w:rsid w:val="00384C0C"/>
    <w:rsid w:val="00386584"/>
    <w:rsid w:val="003938B0"/>
    <w:rsid w:val="003A51EF"/>
    <w:rsid w:val="003A56E7"/>
    <w:rsid w:val="003B290F"/>
    <w:rsid w:val="003C563B"/>
    <w:rsid w:val="003F1DDD"/>
    <w:rsid w:val="004156CD"/>
    <w:rsid w:val="00430A01"/>
    <w:rsid w:val="00450021"/>
    <w:rsid w:val="00460453"/>
    <w:rsid w:val="00473560"/>
    <w:rsid w:val="00477B62"/>
    <w:rsid w:val="004826FC"/>
    <w:rsid w:val="00483407"/>
    <w:rsid w:val="00494EA8"/>
    <w:rsid w:val="004A14D6"/>
    <w:rsid w:val="004A5B7B"/>
    <w:rsid w:val="004B44F3"/>
    <w:rsid w:val="004B6F55"/>
    <w:rsid w:val="004B7C72"/>
    <w:rsid w:val="004C46E3"/>
    <w:rsid w:val="004E61BA"/>
    <w:rsid w:val="004E76DF"/>
    <w:rsid w:val="004F1225"/>
    <w:rsid w:val="0050727A"/>
    <w:rsid w:val="005101C4"/>
    <w:rsid w:val="00522184"/>
    <w:rsid w:val="00523A29"/>
    <w:rsid w:val="005244EA"/>
    <w:rsid w:val="005433CE"/>
    <w:rsid w:val="00545EC2"/>
    <w:rsid w:val="00551FCA"/>
    <w:rsid w:val="00552DE5"/>
    <w:rsid w:val="00553E3C"/>
    <w:rsid w:val="005628AA"/>
    <w:rsid w:val="00583C13"/>
    <w:rsid w:val="005A6AC6"/>
    <w:rsid w:val="005C2F79"/>
    <w:rsid w:val="006060ED"/>
    <w:rsid w:val="00621B8E"/>
    <w:rsid w:val="00624F75"/>
    <w:rsid w:val="006276CD"/>
    <w:rsid w:val="006279A5"/>
    <w:rsid w:val="00634D8F"/>
    <w:rsid w:val="0064721F"/>
    <w:rsid w:val="00657195"/>
    <w:rsid w:val="006634BA"/>
    <w:rsid w:val="00673CC0"/>
    <w:rsid w:val="0067601D"/>
    <w:rsid w:val="00677DF9"/>
    <w:rsid w:val="0068269D"/>
    <w:rsid w:val="00685DA8"/>
    <w:rsid w:val="00687084"/>
    <w:rsid w:val="006A78FB"/>
    <w:rsid w:val="006B49C3"/>
    <w:rsid w:val="006B792D"/>
    <w:rsid w:val="006D6FD4"/>
    <w:rsid w:val="006E0017"/>
    <w:rsid w:val="00707483"/>
    <w:rsid w:val="00731F12"/>
    <w:rsid w:val="007341DB"/>
    <w:rsid w:val="00735ECA"/>
    <w:rsid w:val="007411DF"/>
    <w:rsid w:val="0074180D"/>
    <w:rsid w:val="00742264"/>
    <w:rsid w:val="00743ED3"/>
    <w:rsid w:val="007466EB"/>
    <w:rsid w:val="00752655"/>
    <w:rsid w:val="0075728E"/>
    <w:rsid w:val="0078091F"/>
    <w:rsid w:val="00786047"/>
    <w:rsid w:val="007A300A"/>
    <w:rsid w:val="007B7B96"/>
    <w:rsid w:val="007B7FD8"/>
    <w:rsid w:val="007C4741"/>
    <w:rsid w:val="007C4B72"/>
    <w:rsid w:val="007D1F06"/>
    <w:rsid w:val="007D76CE"/>
    <w:rsid w:val="007E2D7C"/>
    <w:rsid w:val="007E6800"/>
    <w:rsid w:val="007E6887"/>
    <w:rsid w:val="007F4DDD"/>
    <w:rsid w:val="0080267C"/>
    <w:rsid w:val="0080293B"/>
    <w:rsid w:val="0080657D"/>
    <w:rsid w:val="00813C84"/>
    <w:rsid w:val="0081497C"/>
    <w:rsid w:val="00816596"/>
    <w:rsid w:val="00842C72"/>
    <w:rsid w:val="0084312A"/>
    <w:rsid w:val="008478C7"/>
    <w:rsid w:val="00855110"/>
    <w:rsid w:val="008637C3"/>
    <w:rsid w:val="0087059B"/>
    <w:rsid w:val="00897D64"/>
    <w:rsid w:val="008A1AD9"/>
    <w:rsid w:val="008A315B"/>
    <w:rsid w:val="008A3304"/>
    <w:rsid w:val="008A3BB7"/>
    <w:rsid w:val="008B25E8"/>
    <w:rsid w:val="008B5B7C"/>
    <w:rsid w:val="008B7610"/>
    <w:rsid w:val="008D2024"/>
    <w:rsid w:val="008D2994"/>
    <w:rsid w:val="008E7D43"/>
    <w:rsid w:val="008F31C3"/>
    <w:rsid w:val="00904367"/>
    <w:rsid w:val="0091387A"/>
    <w:rsid w:val="00933976"/>
    <w:rsid w:val="00937CFA"/>
    <w:rsid w:val="00944FF1"/>
    <w:rsid w:val="00945295"/>
    <w:rsid w:val="00946932"/>
    <w:rsid w:val="00950932"/>
    <w:rsid w:val="009569E3"/>
    <w:rsid w:val="00962FD2"/>
    <w:rsid w:val="0098170D"/>
    <w:rsid w:val="009C0027"/>
    <w:rsid w:val="009C35CE"/>
    <w:rsid w:val="009C3DAE"/>
    <w:rsid w:val="009D28B5"/>
    <w:rsid w:val="009D7518"/>
    <w:rsid w:val="009E4E89"/>
    <w:rsid w:val="009E5A5F"/>
    <w:rsid w:val="009F2344"/>
    <w:rsid w:val="009F2711"/>
    <w:rsid w:val="009F4ECE"/>
    <w:rsid w:val="00A07088"/>
    <w:rsid w:val="00A07B14"/>
    <w:rsid w:val="00A13B09"/>
    <w:rsid w:val="00A16E85"/>
    <w:rsid w:val="00A308B9"/>
    <w:rsid w:val="00A53246"/>
    <w:rsid w:val="00A62BB4"/>
    <w:rsid w:val="00A80F64"/>
    <w:rsid w:val="00A87662"/>
    <w:rsid w:val="00A9243A"/>
    <w:rsid w:val="00A968BC"/>
    <w:rsid w:val="00AA12F8"/>
    <w:rsid w:val="00AB3FB0"/>
    <w:rsid w:val="00AC0559"/>
    <w:rsid w:val="00AC6644"/>
    <w:rsid w:val="00AE095A"/>
    <w:rsid w:val="00AE3B82"/>
    <w:rsid w:val="00B073B5"/>
    <w:rsid w:val="00B15E2B"/>
    <w:rsid w:val="00B239AF"/>
    <w:rsid w:val="00B25971"/>
    <w:rsid w:val="00B35CFA"/>
    <w:rsid w:val="00B559D2"/>
    <w:rsid w:val="00B75ECF"/>
    <w:rsid w:val="00B75ED4"/>
    <w:rsid w:val="00B85081"/>
    <w:rsid w:val="00B95DE6"/>
    <w:rsid w:val="00BA38C4"/>
    <w:rsid w:val="00BA655B"/>
    <w:rsid w:val="00BB60C5"/>
    <w:rsid w:val="00BB74D2"/>
    <w:rsid w:val="00BC66FF"/>
    <w:rsid w:val="00BE1F56"/>
    <w:rsid w:val="00BE69EA"/>
    <w:rsid w:val="00BF4323"/>
    <w:rsid w:val="00BF5E57"/>
    <w:rsid w:val="00C04F1D"/>
    <w:rsid w:val="00C143F5"/>
    <w:rsid w:val="00C15792"/>
    <w:rsid w:val="00C215E8"/>
    <w:rsid w:val="00C52487"/>
    <w:rsid w:val="00C53661"/>
    <w:rsid w:val="00C565A5"/>
    <w:rsid w:val="00C91F63"/>
    <w:rsid w:val="00C97469"/>
    <w:rsid w:val="00CD7AF7"/>
    <w:rsid w:val="00D0197D"/>
    <w:rsid w:val="00D0311A"/>
    <w:rsid w:val="00D167FA"/>
    <w:rsid w:val="00D60EA4"/>
    <w:rsid w:val="00D701F3"/>
    <w:rsid w:val="00D709AD"/>
    <w:rsid w:val="00D749BD"/>
    <w:rsid w:val="00D8328E"/>
    <w:rsid w:val="00DB0472"/>
    <w:rsid w:val="00DB4FDC"/>
    <w:rsid w:val="00DB7854"/>
    <w:rsid w:val="00DC0BA0"/>
    <w:rsid w:val="00DC1F2B"/>
    <w:rsid w:val="00DC4A82"/>
    <w:rsid w:val="00DC4BE2"/>
    <w:rsid w:val="00DD0167"/>
    <w:rsid w:val="00DD59B1"/>
    <w:rsid w:val="00DE21F0"/>
    <w:rsid w:val="00DF0786"/>
    <w:rsid w:val="00DF4192"/>
    <w:rsid w:val="00E01A56"/>
    <w:rsid w:val="00E03476"/>
    <w:rsid w:val="00E11C38"/>
    <w:rsid w:val="00E2272E"/>
    <w:rsid w:val="00E352C2"/>
    <w:rsid w:val="00E3792E"/>
    <w:rsid w:val="00E408F4"/>
    <w:rsid w:val="00E4165D"/>
    <w:rsid w:val="00E45F2D"/>
    <w:rsid w:val="00E6300C"/>
    <w:rsid w:val="00E70328"/>
    <w:rsid w:val="00E915C7"/>
    <w:rsid w:val="00EA497C"/>
    <w:rsid w:val="00EB68C7"/>
    <w:rsid w:val="00EB72E6"/>
    <w:rsid w:val="00EC1999"/>
    <w:rsid w:val="00EC3615"/>
    <w:rsid w:val="00EE102F"/>
    <w:rsid w:val="00EE4E0A"/>
    <w:rsid w:val="00EF2783"/>
    <w:rsid w:val="00EF58D3"/>
    <w:rsid w:val="00F06993"/>
    <w:rsid w:val="00F146C5"/>
    <w:rsid w:val="00F16023"/>
    <w:rsid w:val="00F255D9"/>
    <w:rsid w:val="00F300AC"/>
    <w:rsid w:val="00F54619"/>
    <w:rsid w:val="00F550C3"/>
    <w:rsid w:val="00F75940"/>
    <w:rsid w:val="00F86DF4"/>
    <w:rsid w:val="00FB2F67"/>
    <w:rsid w:val="00FC6CB4"/>
    <w:rsid w:val="00FE7155"/>
    <w:rsid w:val="04A3127F"/>
    <w:rsid w:val="07473F5D"/>
    <w:rsid w:val="0C5A010F"/>
    <w:rsid w:val="0E1523C4"/>
    <w:rsid w:val="0EE345C5"/>
    <w:rsid w:val="0FE806D9"/>
    <w:rsid w:val="10A93CD1"/>
    <w:rsid w:val="13570462"/>
    <w:rsid w:val="14722ED8"/>
    <w:rsid w:val="14997133"/>
    <w:rsid w:val="14FA0A8E"/>
    <w:rsid w:val="17F37C6A"/>
    <w:rsid w:val="19DA0B32"/>
    <w:rsid w:val="1EF22315"/>
    <w:rsid w:val="1F694C87"/>
    <w:rsid w:val="1F913B73"/>
    <w:rsid w:val="20D2137B"/>
    <w:rsid w:val="2133323D"/>
    <w:rsid w:val="21375F55"/>
    <w:rsid w:val="2191658F"/>
    <w:rsid w:val="22C1038A"/>
    <w:rsid w:val="22D22E25"/>
    <w:rsid w:val="2546495F"/>
    <w:rsid w:val="259E4167"/>
    <w:rsid w:val="26113C3E"/>
    <w:rsid w:val="2697468D"/>
    <w:rsid w:val="279925B8"/>
    <w:rsid w:val="29534396"/>
    <w:rsid w:val="29F40A8B"/>
    <w:rsid w:val="2A0B5929"/>
    <w:rsid w:val="2C2516DC"/>
    <w:rsid w:val="2CC226E0"/>
    <w:rsid w:val="2D863506"/>
    <w:rsid w:val="2DAA3B42"/>
    <w:rsid w:val="2F8D08B5"/>
    <w:rsid w:val="3194092C"/>
    <w:rsid w:val="31B401B4"/>
    <w:rsid w:val="35D843A3"/>
    <w:rsid w:val="36D41B01"/>
    <w:rsid w:val="374A2D07"/>
    <w:rsid w:val="388A4F70"/>
    <w:rsid w:val="38973B94"/>
    <w:rsid w:val="399A7BB5"/>
    <w:rsid w:val="39A20F4B"/>
    <w:rsid w:val="39CD3601"/>
    <w:rsid w:val="3A8A4F42"/>
    <w:rsid w:val="3AC37B79"/>
    <w:rsid w:val="3BC77647"/>
    <w:rsid w:val="3C193C83"/>
    <w:rsid w:val="3D093D18"/>
    <w:rsid w:val="3F4C0207"/>
    <w:rsid w:val="40F92307"/>
    <w:rsid w:val="43B647A2"/>
    <w:rsid w:val="45525E68"/>
    <w:rsid w:val="487F1A5D"/>
    <w:rsid w:val="48C55847"/>
    <w:rsid w:val="49421DFA"/>
    <w:rsid w:val="496B19AD"/>
    <w:rsid w:val="4B4D1082"/>
    <w:rsid w:val="4D31591D"/>
    <w:rsid w:val="4DD231F6"/>
    <w:rsid w:val="4EBA63AE"/>
    <w:rsid w:val="4ED55A11"/>
    <w:rsid w:val="4EDE657E"/>
    <w:rsid w:val="55036598"/>
    <w:rsid w:val="57141C6D"/>
    <w:rsid w:val="5936527B"/>
    <w:rsid w:val="5B860703"/>
    <w:rsid w:val="5E116B87"/>
    <w:rsid w:val="5EE552DF"/>
    <w:rsid w:val="5F0E2B71"/>
    <w:rsid w:val="5F3734C9"/>
    <w:rsid w:val="5F647CE3"/>
    <w:rsid w:val="60265A01"/>
    <w:rsid w:val="61D727BB"/>
    <w:rsid w:val="63F219E1"/>
    <w:rsid w:val="63FF666F"/>
    <w:rsid w:val="674D6AB9"/>
    <w:rsid w:val="677A5FD4"/>
    <w:rsid w:val="6874679F"/>
    <w:rsid w:val="68A42524"/>
    <w:rsid w:val="699E1ABF"/>
    <w:rsid w:val="6F9007F7"/>
    <w:rsid w:val="6FC637EA"/>
    <w:rsid w:val="6FD95F5A"/>
    <w:rsid w:val="70DE0B3A"/>
    <w:rsid w:val="751478A3"/>
    <w:rsid w:val="75267237"/>
    <w:rsid w:val="76C2657D"/>
    <w:rsid w:val="78507153"/>
    <w:rsid w:val="78C34F0A"/>
    <w:rsid w:val="7C6868F6"/>
    <w:rsid w:val="7D6B5FD8"/>
    <w:rsid w:val="7EA5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kern w:val="0"/>
      <w:sz w:val="24"/>
    </w:rPr>
  </w:style>
  <w:style w:type="character" w:styleId="10">
    <w:name w:val="Strong"/>
    <w:basedOn w:val="9"/>
    <w:qFormat/>
    <w:uiPriority w:val="22"/>
    <w:rPr>
      <w:b/>
    </w:rPr>
  </w:style>
  <w:style w:type="character" w:styleId="11">
    <w:name w:val="page number"/>
    <w:basedOn w:val="9"/>
    <w:qFormat/>
    <w:uiPriority w:val="0"/>
  </w:style>
  <w:style w:type="paragraph" w:customStyle="1" w:styleId="12">
    <w:name w:val="_Style 5"/>
    <w:basedOn w:val="1"/>
    <w:qFormat/>
    <w:uiPriority w:val="0"/>
    <w:pPr>
      <w:widowControl/>
      <w:spacing w:after="160" w:line="240" w:lineRule="exact"/>
      <w:jc w:val="left"/>
    </w:pPr>
    <w:rPr>
      <w:rFonts w:ascii="Verdana" w:hAnsi="Verdana"/>
      <w:kern w:val="0"/>
      <w:sz w:val="20"/>
      <w:lang w:eastAsia="en-US"/>
    </w:rPr>
  </w:style>
  <w:style w:type="paragraph" w:customStyle="1" w:styleId="13">
    <w:name w:val="列表段落1"/>
    <w:basedOn w:val="1"/>
    <w:qFormat/>
    <w:uiPriority w:val="34"/>
    <w:pPr>
      <w:ind w:firstLine="420" w:firstLineChars="200"/>
    </w:pPr>
    <w:rPr>
      <w:rFonts w:ascii="Calibri" w:hAnsi="Calibri"/>
      <w:sz w:val="21"/>
      <w:szCs w:val="22"/>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58</Words>
  <Characters>336</Characters>
  <Lines>2</Lines>
  <Paragraphs>1</Paragraphs>
  <TotalTime>130</TotalTime>
  <ScaleCrop>false</ScaleCrop>
  <LinksUpToDate>false</LinksUpToDate>
  <CharactersWithSpaces>393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2021-10-11T02:02:00Z</dcterms:created>
  <dc:creator>Sky123.Org</dc:creator>
  <cp:lastModifiedBy>Administrator</cp:lastModifiedBy>
  <cp:lastPrinted>2021-10-11T01:03:00Z</cp:lastPrinted>
  <dcterms:modified xsi:type="dcterms:W3CDTF">2021-10-20T05:38:12Z</dcterms:modified>
  <dc:title>青岛市医疗保障局文件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70A43778067E4F4A95F341C41FAD2F8E</vt:lpwstr>
  </property>
</Properties>
</file>