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214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985" w:hRule="atLeast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文星标宋" w:hAnsi="文星标宋" w:eastAsia="文星标宋"/>
                <w:color w:val="FF0000"/>
                <w:spacing w:val="80"/>
                <w:w w:val="62"/>
                <w:sz w:val="132"/>
                <w:szCs w:val="132"/>
              </w:rPr>
            </w:pPr>
            <w:bookmarkStart w:id="0" w:name="fileKey"/>
            <w:r>
              <w:rPr>
                <w:rFonts w:hint="eastAsia" w:ascii="文星标宋" w:hAnsi="文星标宋" w:eastAsia="文星标宋"/>
                <w:color w:val="FF0000"/>
                <w:spacing w:val="80"/>
                <w:w w:val="62"/>
                <w:sz w:val="120"/>
                <w:szCs w:val="120"/>
              </w:rPr>
              <w:t>青岛市医务工会文件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04" w:hRule="atLeast"/>
          <w:jc w:val="center"/>
        </w:trPr>
        <w:tc>
          <w:tcPr>
            <w:tcW w:w="9214" w:type="dxa"/>
            <w:tcBorders>
              <w:top w:val="nil"/>
              <w:left w:val="nil"/>
              <w:bottom w:val="single" w:color="FF0000" w:sz="12" w:space="0"/>
              <w:right w:val="nil"/>
            </w:tcBorders>
            <w:vAlign w:val="top"/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ind w:firstLine="480" w:firstLineChars="1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省医务工会《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关于开展202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年全省医务系统“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最美职工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”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、“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最美女职工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选树宣传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活动的通知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委属各单位工会：</w:t>
      </w:r>
    </w:p>
    <w:p>
      <w:pPr>
        <w:jc w:val="left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现将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省医务工会《关于开展202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年全省医务系统“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最美职工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”、“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最美女职工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选树宣传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活动的通知》（鲁医工字〔202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29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号）转发给你们，请各单位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根据选树范围和条件，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做好“最美职工”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、“最美女职工”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挖掘、推荐工作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。推荐人选须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按照管理权限，征求组织人事、纪检监察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公安、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征信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等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部门意见，并出具政审材料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，于10月12日前，将申报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人推荐表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纸质版（一式三份）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、推荐表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电子版、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政审材料和相关部门意见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2000字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以内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事迹材料、证件照 1 张、工作生活照 2-3 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报医务工会。逾期不报视为自动放弃。</w:t>
      </w:r>
    </w:p>
    <w:p>
      <w:pPr>
        <w:ind w:firstLine="4480" w:firstLineChars="1400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青岛市医务工会</w:t>
      </w:r>
    </w:p>
    <w:p>
      <w:pPr>
        <w:jc w:val="left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     2022年9月28</w:t>
      </w:r>
      <w:bookmarkStart w:id="1" w:name="_GoBack"/>
      <w:bookmarkEnd w:id="1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日</w:t>
      </w:r>
    </w:p>
    <w:p>
      <w:pPr>
        <w:spacing w:before="381" w:beforeLines="100" w:after="381" w:afterLines="100"/>
        <w:ind w:right="-64" w:rightChars="-20"/>
        <w:jc w:val="center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宋体" w:hAnsi="宋体" w:eastAsia="方正小标宋简体"/>
          <w:b w:val="0"/>
          <w:bCs/>
          <w:color w:val="FF0000"/>
          <w:w w:val="62"/>
          <w:sz w:val="140"/>
          <w:szCs w:val="140"/>
        </w:rPr>
        <w:t>山东省医务工会委员会</w:t>
      </w:r>
    </w:p>
    <w:p>
      <w:pPr>
        <w:jc w:val="center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鲁医工字〔202</w:t>
      </w:r>
      <w:r>
        <w:rPr>
          <w:rFonts w:hint="eastAsia" w:ascii="仿宋_GB2312" w:hAnsi="宋体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sz w:val="32"/>
          <w:szCs w:val="32"/>
        </w:rPr>
        <w:t>〕</w:t>
      </w:r>
      <w:r>
        <w:rPr>
          <w:rFonts w:hint="eastAsia" w:ascii="仿宋_GB2312" w:hAnsi="宋体"/>
          <w:b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b w:val="0"/>
          <w:sz w:val="32"/>
          <w:szCs w:val="32"/>
        </w:rPr>
        <w:t>号</w:t>
      </w:r>
      <w:bookmarkEnd w:id="0"/>
    </w:p>
    <w:p>
      <w:pPr>
        <w:pStyle w:val="12"/>
        <w:spacing w:line="580" w:lineRule="exact"/>
        <w:ind w:left="0" w:firstLine="0" w:firstLineChars="0"/>
        <w:jc w:val="center"/>
        <w:rPr>
          <w:rFonts w:hint="eastAsia" w:ascii="宋体" w:hAnsi="宋体"/>
          <w:b/>
          <w:bCs/>
          <w:color w:val="000000"/>
          <w:sz w:val="28"/>
        </w:rPr>
      </w:pPr>
      <w:r>
        <w:rPr>
          <w:rFonts w:ascii="宋体" w:hAnsi="宋体"/>
          <w:b w:val="0"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33020</wp:posOffset>
                </wp:positionV>
                <wp:extent cx="5506720" cy="0"/>
                <wp:effectExtent l="0" t="9525" r="1016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672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2.6pt;height:0pt;width:433.6pt;z-index:251660288;mso-width-relative:page;mso-height-relative:page;" filled="f" stroked="t" coordsize="21600,21600" o:gfxdata="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u+2l1AAAAAUBAAAPAAAAAAAAAAEAIAAAACIA&#10;AABkcnMvZG93bnJldi54bWxQSwECFAAUAAAACACHTuJAmepnPNQBAACLAwAADgAAAAAAAAABACAA&#10;AAAj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关于开展202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年全省医务系统“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最美职工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”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、“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最美女职工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选树宣传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活动的通知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各市医务工会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省卫生健康委直属机关工会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高校附院工会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eastAsia="zh-CN"/>
        </w:rPr>
        <w:t>，各委员单位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为充分发挥先进典型的示范引领作用，大力培育和弘扬社会主义核心价值观，深入开展以劳动创造幸福为主题的宣传教育，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在全省医务系统倡树“仁爱鲁医”美好形象，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医务工会决定在全省医务系统中开展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“最美职工”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、“最美女职工”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选树宣传活动。现将有关事项通知如下：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一、活动目标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通过寻找、挖掘、宣传一批政治坚定、爱岗敬业、诚信友善、 甘于奉献、勇于创新的“最美”医务工作者，唱响劳动最光荣、劳动最崇高、劳动最伟大、劳动最美丽的主旋律，在全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省医务系统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大力弘扬劳模精神、劳动精神和工匠精神，团结动员全省广大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医务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职工奋力开创新时代社会主义现代化强省建设新局面，以优异成绩迎接党的二十大胜利召开。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二、选树范围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在全省医务系统一线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在职职工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选树2022年全省医务系统“最美职工”、“最美女职工”各10名。</w:t>
      </w:r>
      <w:r>
        <w:rPr>
          <w:rFonts w:hint="eastAsia" w:ascii="仿宋" w:hAnsi="仿宋" w:eastAsia="仿宋" w:cs="仿宋"/>
          <w:bCs/>
          <w:strike w:val="0"/>
          <w:dstrike w:val="0"/>
          <w:snapToGrid w:val="0"/>
          <w:kern w:val="0"/>
          <w:sz w:val="32"/>
          <w:szCs w:val="32"/>
          <w:lang w:val="en-US" w:eastAsia="zh-CN"/>
        </w:rPr>
        <w:t>重点推荐</w:t>
      </w:r>
      <w:r>
        <w:rPr>
          <w:rFonts w:hint="eastAsia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坚持人民至上、生命至上，崇尚医德、钻研医术、秉持医风、勇担重任，长期工作在卫生健康一线，在临床诊疗、疾病防控、科研教学等方面成绩突出；长期扎根基层，为基层群众健康无私奉献；在新冠肺炎疫情防控、重大突发公共卫生事件应急处置等急难险重任务中有突出表现；积极参加对口帮扶、对外援助、志愿服务等方面的先进典型；没有违规违纪行为，近五年内未发生医疗事故。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机关事业单位负责人</w:t>
      </w:r>
      <w:r>
        <w:rPr>
          <w:rFonts w:hint="default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和副处级以上领导干部不参加选树活动。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三、选树条件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napToGrid w:val="0"/>
          <w:kern w:val="0"/>
          <w:sz w:val="32"/>
          <w:szCs w:val="32"/>
          <w:lang w:val="en-US" w:eastAsia="zh-CN"/>
        </w:rPr>
        <w:t>（一）政治坚定。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坚决拥护党的路线方针政策，模范遵守国家法律、法规，带头践行社会主义核心价值观，自觉维护改革发展稳定大局，具有良好的政治素养。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napToGrid w:val="0"/>
          <w:kern w:val="0"/>
          <w:sz w:val="32"/>
          <w:szCs w:val="32"/>
          <w:lang w:val="en-US" w:eastAsia="zh-CN"/>
        </w:rPr>
        <w:t>（二）爱岗敬业。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立足岗位、争创一流，在平凡的岗位上长期坚守、默默无闻、无私奉献、事迹感人，具有良好的职业操守和敬业精神。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napToGrid w:val="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Cs/>
          <w:snapToGrid w:val="0"/>
          <w:color w:val="auto"/>
          <w:kern w:val="0"/>
          <w:sz w:val="32"/>
          <w:szCs w:val="32"/>
          <w:lang w:val="en-US" w:eastAsia="zh-CN"/>
        </w:rPr>
        <w:t>诚信友善。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诚实守信、言行一致，在</w:t>
      </w:r>
      <w:r>
        <w:rPr>
          <w:rFonts w:hint="default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卫生健康工作</w:t>
      </w:r>
      <w:r>
        <w:rPr>
          <w:rFonts w:hint="eastAsia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和社会活动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中讲诚信、守信誉，能够得到群众的广泛认可，具有良好的社会信誉和个人品德。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napToGrid w:val="0"/>
          <w:color w:val="auto"/>
          <w:kern w:val="0"/>
          <w:sz w:val="32"/>
          <w:szCs w:val="32"/>
          <w:lang w:val="en-US" w:eastAsia="zh-CN"/>
        </w:rPr>
        <w:t>（四）勇于创新。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刻苦钻研、锐意进取，</w:t>
      </w:r>
      <w:r>
        <w:rPr>
          <w:rFonts w:hint="eastAsia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在提高医疗水平或服务质量、创新医疗技术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等方面，取得显著成绩，作出突出贡献，具有较强的示范引领作用。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获得过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县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级以上荣誉称号或被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厅局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级以上单位通报表扬的人员，优先推荐。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四、实施步骤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napToGrid w:val="0"/>
          <w:kern w:val="0"/>
          <w:sz w:val="32"/>
          <w:szCs w:val="32"/>
          <w:lang w:val="en-US" w:eastAsia="zh-CN"/>
        </w:rPr>
        <w:t>（一）宣传发动阶段。</w:t>
      </w:r>
      <w:r>
        <w:rPr>
          <w:rFonts w:hint="eastAsia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下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旬，下发通知，安排部署选树工作。各地各单位层层发动，广泛动员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，不断扩大活动覆盖面和影响力。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napToGrid w:val="0"/>
          <w:color w:val="auto"/>
          <w:kern w:val="0"/>
          <w:sz w:val="32"/>
          <w:szCs w:val="32"/>
          <w:lang w:val="en-US" w:eastAsia="zh-CN"/>
        </w:rPr>
        <w:t>（二）推荐申报阶段。</w:t>
      </w:r>
      <w:r>
        <w:rPr>
          <w:rFonts w:hint="eastAsia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上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旬，各推荐单位在宣传发动的基础上，按照选树条件和分配名额，研究确定“最美职工”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、“最美女职工”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推荐人选。同时，按照管理权限，征求组织人事、纪检监察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公安、征信等部门意见，并出具政审材料。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各市、各单位可推荐“最美职工”、“最美女职工”候选人各1名。女职工可根据情况申报“最美职工”或“最美女职工”，但不得同时申报推荐两个称号。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bCs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日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前，请各推荐单位将推荐表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见附件，一式 2 份）、政审材料和相关部门意见，加盖公章后报省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医务工会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，邮寄地址:山东省济南市历下区燕东新路9-1号省医务工会，联系人：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谭卜川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，电话:1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7843123789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。同时，将电子版材料（包括候选人推荐表、2000字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以内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事迹材料、证件照 1 张、工作生活照 2-3 张）打包后发送至电子邮箱: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sdywgh@shandong.cn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，文件名统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一为：推荐单位+2022年“最美职工”“最美女职工”推荐材料。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napToGrid w:val="0"/>
          <w:kern w:val="0"/>
          <w:sz w:val="32"/>
          <w:szCs w:val="32"/>
          <w:lang w:val="en-US" w:eastAsia="zh-CN"/>
        </w:rPr>
        <w:t>（三）评选审核阶段。</w:t>
      </w:r>
      <w:r>
        <w:rPr>
          <w:rFonts w:hint="eastAsia" w:ascii="仿宋" w:hAnsi="仿宋" w:eastAsia="仿宋" w:cs="仿宋"/>
          <w:bCs/>
          <w:strike w:val="0"/>
          <w:dstrike w:val="0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月上旬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，对推荐人选进行初审，确定候选名单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同时报评审委员会审定，确定全省医务系统“最美职工”“最美女职工”人选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napToGrid w:val="0"/>
          <w:kern w:val="0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Cs/>
          <w:snapToGrid w:val="0"/>
          <w:kern w:val="0"/>
          <w:sz w:val="32"/>
          <w:szCs w:val="32"/>
          <w:lang w:val="en-US" w:eastAsia="zh-CN"/>
        </w:rPr>
        <w:t>集中宣传阶段。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宣传发布全省医务系统第一届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“最美职工”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“最美女职工”名单及事迹，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工会和行业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新闻媒体集中宣传报道“最美人物”典型事迹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营造劳动光荣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、创造伟大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职业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氛围和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仁心大爱、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精益求精的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职业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风气。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五、工作要求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napToGrid w:val="0"/>
          <w:kern w:val="0"/>
          <w:sz w:val="32"/>
          <w:szCs w:val="32"/>
          <w:lang w:val="en-US" w:eastAsia="zh-CN"/>
        </w:rPr>
        <w:t>（一）加强组织领导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。由省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医务工会牵头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成立“最美职工”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、“最美女职工”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评审委员会。负责活动筹划、方案制定、组织实施等工作。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napToGrid w:val="0"/>
          <w:kern w:val="0"/>
          <w:sz w:val="32"/>
          <w:szCs w:val="32"/>
          <w:lang w:val="en-US" w:eastAsia="zh-CN"/>
        </w:rPr>
        <w:t>（二）做好宣传推介。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各推荐单位确定“最美职工”、“最美女职工”候选人后，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可在有关媒体进行预热宣传。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本年度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主题宣传教育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活动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，加大先进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典型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的宣传力度，讲好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抗疫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故事、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新时代医德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故事，形成学习先进、争当先进的热潮。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napToGrid w:val="0"/>
          <w:kern w:val="0"/>
          <w:sz w:val="32"/>
          <w:szCs w:val="32"/>
          <w:lang w:val="en-US" w:eastAsia="zh-CN"/>
        </w:rPr>
        <w:t>（三）增强工作实效。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各地各单位要广泛动员、严格把关， 认真做好“最美职工”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、“最美女职工”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挖掘、推荐工作。通过选树典型，营造尊医重卫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的良好风尚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使广大医务工作者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感受到职业尊崇感和荣誉感，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激励广大医务工作者为增进人民健康福祉、推进健康山东高质量发展贡献力量</w:t>
      </w:r>
      <w:r>
        <w:rPr>
          <w:rFonts w:hint="default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医务工会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谭卜川、王梦娇，电话：0531-51766571、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517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66572、17843123789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2022 年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山东省医务系统</w:t>
      </w:r>
      <w:r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“最美职工”推荐表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 xml:space="preserve">      2.2022 年山东省医务系统“最美女职工”推荐表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山东省医务工会委员会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2022年9月27日</w:t>
      </w:r>
    </w:p>
    <w:p>
      <w:pPr>
        <w:pStyle w:val="4"/>
        <w:spacing w:before="54"/>
        <w:rPr>
          <w:rFonts w:hint="eastAsia" w:ascii="黑体" w:eastAsia="黑体"/>
        </w:rPr>
      </w:pPr>
    </w:p>
    <w:p>
      <w:pPr>
        <w:pStyle w:val="4"/>
        <w:spacing w:before="54"/>
        <w:rPr>
          <w:rFonts w:hint="eastAsia" w:ascii="黑体" w:eastAsia="黑体"/>
        </w:rPr>
      </w:pPr>
    </w:p>
    <w:p>
      <w:pPr>
        <w:pStyle w:val="4"/>
        <w:spacing w:before="54"/>
        <w:rPr>
          <w:rFonts w:hint="eastAsia" w:ascii="黑体" w:eastAsia="黑体"/>
        </w:rPr>
      </w:pPr>
    </w:p>
    <w:p>
      <w:pPr>
        <w:pStyle w:val="4"/>
        <w:spacing w:before="54"/>
        <w:rPr>
          <w:rFonts w:hint="eastAsia" w:ascii="黑体" w:eastAsia="黑体"/>
        </w:rPr>
      </w:pPr>
    </w:p>
    <w:p>
      <w:pPr>
        <w:pStyle w:val="4"/>
        <w:spacing w:before="54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3"/>
        <w:spacing w:before="129"/>
        <w:jc w:val="center"/>
        <w:rPr>
          <w:i w:val="0"/>
          <w:iCs/>
          <w:sz w:val="40"/>
          <w:szCs w:val="40"/>
        </w:rPr>
      </w:pPr>
      <w:r>
        <w:rPr>
          <w:rFonts w:hint="eastAsia"/>
          <w:i w:val="0"/>
          <w:iCs/>
          <w:sz w:val="40"/>
          <w:szCs w:val="40"/>
          <w:lang w:val="en-US" w:eastAsia="zh-CN"/>
        </w:rPr>
        <w:t>山东省医务系统</w:t>
      </w:r>
      <w:r>
        <w:rPr>
          <w:i w:val="0"/>
          <w:iCs/>
          <w:sz w:val="40"/>
          <w:szCs w:val="40"/>
        </w:rPr>
        <w:t>“最美职工”推荐表</w:t>
      </w:r>
    </w:p>
    <w:tbl>
      <w:tblPr>
        <w:tblStyle w:val="11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134"/>
        <w:gridCol w:w="930"/>
        <w:gridCol w:w="1134"/>
        <w:gridCol w:w="1344"/>
        <w:gridCol w:w="1134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5676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近三年所获主要荣誉</w:t>
            </w:r>
          </w:p>
        </w:tc>
        <w:tc>
          <w:tcPr>
            <w:tcW w:w="7186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gridSpan w:val="7"/>
          </w:tcPr>
          <w:p>
            <w:pPr>
              <w:tabs>
                <w:tab w:val="left" w:pos="3058"/>
              </w:tabs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 要 事 迹（约300字）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8876" w:type="dxa"/>
            <w:gridSpan w:val="7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6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政审意见</w:t>
            </w:r>
          </w:p>
          <w:p>
            <w:pPr>
              <w:pStyle w:val="1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所在单位党组织（盖章）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169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186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（盖章）</w:t>
            </w: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169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省医务工会意见</w:t>
            </w:r>
          </w:p>
        </w:tc>
        <w:tc>
          <w:tcPr>
            <w:tcW w:w="7186" w:type="dxa"/>
            <w:gridSpan w:val="6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（盖章）</w:t>
            </w: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2022年  月  日</w:t>
            </w:r>
          </w:p>
        </w:tc>
      </w:tr>
    </w:tbl>
    <w:p>
      <w:pPr>
        <w:pStyle w:val="4"/>
        <w:spacing w:before="54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3"/>
        <w:spacing w:before="129"/>
        <w:jc w:val="center"/>
        <w:rPr>
          <w:i w:val="0"/>
          <w:iCs/>
          <w:sz w:val="40"/>
          <w:szCs w:val="40"/>
        </w:rPr>
      </w:pPr>
      <w:r>
        <w:rPr>
          <w:rFonts w:hint="eastAsia"/>
          <w:i w:val="0"/>
          <w:iCs/>
          <w:sz w:val="40"/>
          <w:szCs w:val="40"/>
          <w:lang w:val="en-US" w:eastAsia="zh-CN"/>
        </w:rPr>
        <w:t>山东省医务系统</w:t>
      </w:r>
      <w:r>
        <w:rPr>
          <w:i w:val="0"/>
          <w:iCs/>
          <w:sz w:val="40"/>
          <w:szCs w:val="40"/>
        </w:rPr>
        <w:t>“最美</w:t>
      </w:r>
      <w:r>
        <w:rPr>
          <w:rFonts w:hint="eastAsia"/>
          <w:i w:val="0"/>
          <w:iCs/>
          <w:sz w:val="40"/>
          <w:szCs w:val="40"/>
          <w:lang w:val="en-US" w:eastAsia="zh-CN"/>
        </w:rPr>
        <w:t>女</w:t>
      </w:r>
      <w:r>
        <w:rPr>
          <w:i w:val="0"/>
          <w:iCs/>
          <w:sz w:val="40"/>
          <w:szCs w:val="40"/>
        </w:rPr>
        <w:t>职工”推荐表</w:t>
      </w:r>
    </w:p>
    <w:tbl>
      <w:tblPr>
        <w:tblStyle w:val="11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134"/>
        <w:gridCol w:w="930"/>
        <w:gridCol w:w="1134"/>
        <w:gridCol w:w="1344"/>
        <w:gridCol w:w="1134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5676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近三年所获主要荣誉</w:t>
            </w:r>
          </w:p>
        </w:tc>
        <w:tc>
          <w:tcPr>
            <w:tcW w:w="7186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gridSpan w:val="7"/>
          </w:tcPr>
          <w:p>
            <w:pPr>
              <w:tabs>
                <w:tab w:val="left" w:pos="3058"/>
              </w:tabs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 要 事 迹（约300字）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8876" w:type="dxa"/>
            <w:gridSpan w:val="7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atLeast"/>
        </w:trPr>
        <w:tc>
          <w:tcPr>
            <w:tcW w:w="8876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政审意见</w:t>
            </w:r>
          </w:p>
          <w:p>
            <w:pPr>
              <w:pStyle w:val="1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所在单位党组织（盖章）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169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186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（盖章）</w:t>
            </w: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169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省医务工会意见</w:t>
            </w:r>
          </w:p>
        </w:tc>
        <w:tc>
          <w:tcPr>
            <w:tcW w:w="7186" w:type="dxa"/>
            <w:gridSpan w:val="6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pStyle w:val="1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2022年  月  日</w:t>
            </w:r>
          </w:p>
        </w:tc>
      </w:tr>
    </w:tbl>
    <w:p>
      <w:pPr>
        <w:rPr>
          <w:rFonts w:hint="eastAsia" w:ascii="宋体" w:hAnsi="宋体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87" w:bottom="158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pPr>
        <w:ind w:firstLine="280" w:firstLineChars="100"/>
        <w:rPr>
          <w:rFonts w:hint="default"/>
          <w:lang w:val="en-US" w:eastAsia="zh-CN"/>
        </w:rPr>
      </w:pPr>
      <w:r>
        <w:rPr>
          <w:rFonts w:ascii="宋体" w:hAnsi="宋体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958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5.4pt;z-index:251662336;mso-width-relative:page;mso-height-relative:page;" filled="f" stroked="t" coordsize="21600,21600" o:allowincell="f" o:gfxdata="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LdGNbSAAAAAgEAAA8AAAAAAAAAAQAg&#10;AAAAIgAAAGRycy9kb3ducmV2LnhtbFBLAQIUABQAAAAIAIdO4kAfYV802wEAAJcDAAAOAAAAAAAA&#10;AAEAIAAAACEBAABkcnMvZTJvRG9jLnhtbFBLBQYAAAAABgAGAFkBAABu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仿宋_GB2312"/>
          <w:color w:val="000000"/>
          <w:sz w:val="32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295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7pt;height:0pt;width:435.4pt;z-index:251663360;mso-width-relative:page;mso-height-relative:page;" filled="f" stroked="t" coordsize="21600,21600" o:gfxdata="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IdN/NUAAAAGAQAADwAAAAAAAAAB&#10;ACAAAAAiAAAAZHJzL2Rvd25yZXYueG1sUEsBAhQAFAAAAAgAh07iQIYlgl7aAQAAlwMAAA4AAAAA&#10;AAAAAQAgAAAAJA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仿宋_GB2312"/>
          <w:color w:val="00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95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5.4pt;z-index:251661312;mso-width-relative:page;mso-height-relative:page;" filled="f" stroked="t" coordsize="21600,21600" o:gfxdata="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8twz7QAAAAAgEAAA8AAAAAAAAAAQAgAAAA&#10;IgAAAGRycy9kb3ducmV2LnhtbFBLAQIUABQAAAAIAIdO4kD3HS4i2gEAAJYDAAAOAAAAAAAAAAEA&#10;IAAAAB8BAABkcnMvZTJvRG9jLnhtbFBLBQYAAAAABgAGAFkBAABr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/>
          <w:color w:val="000000"/>
          <w:sz w:val="28"/>
          <w:szCs w:val="28"/>
        </w:rPr>
        <w:t>山东省医务工会</w:t>
      </w:r>
      <w:r>
        <w:rPr>
          <w:rFonts w:hint="eastAsia" w:ascii="宋体" w:hAnsi="宋体" w:eastAsia="仿宋_GB2312"/>
          <w:color w:val="000000"/>
          <w:sz w:val="28"/>
          <w:szCs w:val="28"/>
          <w:lang w:eastAsia="zh-CN"/>
        </w:rPr>
        <w:t>委员会</w:t>
      </w:r>
      <w:r>
        <w:rPr>
          <w:rFonts w:hint="eastAsia" w:ascii="宋体" w:hAnsi="宋体" w:eastAsia="仿宋_GB2312"/>
          <w:color w:val="000000"/>
          <w:sz w:val="28"/>
          <w:szCs w:val="28"/>
        </w:rPr>
        <w:t xml:space="preserve">                </w:t>
      </w:r>
      <w:r>
        <w:rPr>
          <w:rFonts w:hint="eastAsia" w:ascii="宋体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仿宋_GB2312"/>
          <w:color w:val="000000"/>
          <w:sz w:val="28"/>
          <w:szCs w:val="28"/>
        </w:rPr>
        <w:t>202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仿宋_GB2312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仿宋_GB2312"/>
          <w:color w:val="000000"/>
          <w:sz w:val="28"/>
          <w:szCs w:val="28"/>
        </w:rPr>
        <w:t>月</w:t>
      </w:r>
      <w:r>
        <w:rPr>
          <w:rFonts w:hint="eastAsia" w:ascii="宋体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仿宋_GB2312"/>
          <w:color w:val="000000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文星简美黑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mI1NWEzODgwMTY4NTU0NzlmZTA0ZGY1ZjRiOTgifQ=="/>
  </w:docVars>
  <w:rsids>
    <w:rsidRoot w:val="18123725"/>
    <w:rsid w:val="00366494"/>
    <w:rsid w:val="059F03E3"/>
    <w:rsid w:val="070458A2"/>
    <w:rsid w:val="0DAA37CF"/>
    <w:rsid w:val="0E153DA3"/>
    <w:rsid w:val="0E20440B"/>
    <w:rsid w:val="0EF92C16"/>
    <w:rsid w:val="13F015BE"/>
    <w:rsid w:val="18123725"/>
    <w:rsid w:val="1849762B"/>
    <w:rsid w:val="187D53EA"/>
    <w:rsid w:val="1BD963A8"/>
    <w:rsid w:val="1E0D781B"/>
    <w:rsid w:val="1EEFDB1F"/>
    <w:rsid w:val="1EF76659"/>
    <w:rsid w:val="257DA562"/>
    <w:rsid w:val="25EC2AC4"/>
    <w:rsid w:val="2684603D"/>
    <w:rsid w:val="26920BFA"/>
    <w:rsid w:val="275C4FD5"/>
    <w:rsid w:val="2A720FDA"/>
    <w:rsid w:val="2E696186"/>
    <w:rsid w:val="2E7EC0DE"/>
    <w:rsid w:val="2F7F30E4"/>
    <w:rsid w:val="2FA9728B"/>
    <w:rsid w:val="32F72F08"/>
    <w:rsid w:val="33AFE9A3"/>
    <w:rsid w:val="33DFA58C"/>
    <w:rsid w:val="33FDE255"/>
    <w:rsid w:val="33FF4972"/>
    <w:rsid w:val="34378D2A"/>
    <w:rsid w:val="35590B23"/>
    <w:rsid w:val="374DF393"/>
    <w:rsid w:val="377E2D1E"/>
    <w:rsid w:val="37DA287E"/>
    <w:rsid w:val="3ABCDDE8"/>
    <w:rsid w:val="3B76A73C"/>
    <w:rsid w:val="3BB61DED"/>
    <w:rsid w:val="3BBF7B15"/>
    <w:rsid w:val="3C540DF7"/>
    <w:rsid w:val="3CEF3149"/>
    <w:rsid w:val="3DBBB31E"/>
    <w:rsid w:val="3DEEA24D"/>
    <w:rsid w:val="3DFB1383"/>
    <w:rsid w:val="3EFE2292"/>
    <w:rsid w:val="3FBE409D"/>
    <w:rsid w:val="3FCF0241"/>
    <w:rsid w:val="3FDF2F66"/>
    <w:rsid w:val="3FEE3F89"/>
    <w:rsid w:val="3FFE3F4A"/>
    <w:rsid w:val="3FFE7E59"/>
    <w:rsid w:val="40AF61E5"/>
    <w:rsid w:val="41EF5F0A"/>
    <w:rsid w:val="42852654"/>
    <w:rsid w:val="460417D8"/>
    <w:rsid w:val="47FE83E0"/>
    <w:rsid w:val="4D7777BA"/>
    <w:rsid w:val="4FA4C984"/>
    <w:rsid w:val="4FB78D4F"/>
    <w:rsid w:val="4FEEBC31"/>
    <w:rsid w:val="4FFF28BA"/>
    <w:rsid w:val="516D16E9"/>
    <w:rsid w:val="51EF7D2F"/>
    <w:rsid w:val="534327B1"/>
    <w:rsid w:val="53FDE8C4"/>
    <w:rsid w:val="56F78279"/>
    <w:rsid w:val="57B9E660"/>
    <w:rsid w:val="584D3DC6"/>
    <w:rsid w:val="5995BD89"/>
    <w:rsid w:val="5A3F0485"/>
    <w:rsid w:val="5A5FE85F"/>
    <w:rsid w:val="5B47B5C8"/>
    <w:rsid w:val="5BACA9AF"/>
    <w:rsid w:val="5BB9F457"/>
    <w:rsid w:val="5BFE4010"/>
    <w:rsid w:val="5C7F0BF2"/>
    <w:rsid w:val="5D7C4AC7"/>
    <w:rsid w:val="5EEFD807"/>
    <w:rsid w:val="5F3B0988"/>
    <w:rsid w:val="5F531728"/>
    <w:rsid w:val="5F591138"/>
    <w:rsid w:val="5F69CFEE"/>
    <w:rsid w:val="5FC8DA31"/>
    <w:rsid w:val="5FCF5A66"/>
    <w:rsid w:val="5FED66BD"/>
    <w:rsid w:val="5FEF9C40"/>
    <w:rsid w:val="5FF7C9C7"/>
    <w:rsid w:val="5FFAAC5C"/>
    <w:rsid w:val="5FFFA800"/>
    <w:rsid w:val="64BF1CFF"/>
    <w:rsid w:val="667F26BA"/>
    <w:rsid w:val="697B2FA2"/>
    <w:rsid w:val="6A9FBA25"/>
    <w:rsid w:val="6B5E8687"/>
    <w:rsid w:val="6B7462C2"/>
    <w:rsid w:val="6CB7696F"/>
    <w:rsid w:val="6EA7E771"/>
    <w:rsid w:val="6EFFC204"/>
    <w:rsid w:val="6F3A9BF3"/>
    <w:rsid w:val="6FB7C611"/>
    <w:rsid w:val="6FB97FA2"/>
    <w:rsid w:val="70617BCA"/>
    <w:rsid w:val="7346A31A"/>
    <w:rsid w:val="73F73EF4"/>
    <w:rsid w:val="753B3E9B"/>
    <w:rsid w:val="75FB140F"/>
    <w:rsid w:val="773A6378"/>
    <w:rsid w:val="777789FA"/>
    <w:rsid w:val="777F4B81"/>
    <w:rsid w:val="777F50D3"/>
    <w:rsid w:val="77AFFE83"/>
    <w:rsid w:val="77EC6A21"/>
    <w:rsid w:val="79345345"/>
    <w:rsid w:val="79F38087"/>
    <w:rsid w:val="79FF7103"/>
    <w:rsid w:val="7AEC3471"/>
    <w:rsid w:val="7B5BB692"/>
    <w:rsid w:val="7BA3D8C2"/>
    <w:rsid w:val="7BFF04FA"/>
    <w:rsid w:val="7D5E674A"/>
    <w:rsid w:val="7DF397C1"/>
    <w:rsid w:val="7DFBAED5"/>
    <w:rsid w:val="7DFDB349"/>
    <w:rsid w:val="7DFF2A30"/>
    <w:rsid w:val="7E3E478C"/>
    <w:rsid w:val="7E7F52CE"/>
    <w:rsid w:val="7E9750D1"/>
    <w:rsid w:val="7EBF1426"/>
    <w:rsid w:val="7EDBC980"/>
    <w:rsid w:val="7EDE8A9D"/>
    <w:rsid w:val="7EFF6A70"/>
    <w:rsid w:val="7F2DB11E"/>
    <w:rsid w:val="7F33C0D2"/>
    <w:rsid w:val="7F3F04F8"/>
    <w:rsid w:val="7F62B2C1"/>
    <w:rsid w:val="7F7FBAE6"/>
    <w:rsid w:val="7FD7C3EE"/>
    <w:rsid w:val="7FDF1153"/>
    <w:rsid w:val="7FEBC092"/>
    <w:rsid w:val="7FEC1F49"/>
    <w:rsid w:val="7FF93E8E"/>
    <w:rsid w:val="7FF9EB44"/>
    <w:rsid w:val="7FFF5E4A"/>
    <w:rsid w:val="7FFF8212"/>
    <w:rsid w:val="81EFAF9F"/>
    <w:rsid w:val="97FF1BD7"/>
    <w:rsid w:val="9D4B5CFF"/>
    <w:rsid w:val="9DBEB0D8"/>
    <w:rsid w:val="9FC71870"/>
    <w:rsid w:val="9FFF3CE0"/>
    <w:rsid w:val="A6F9341A"/>
    <w:rsid w:val="A7DFDD69"/>
    <w:rsid w:val="ADFF7846"/>
    <w:rsid w:val="AE736115"/>
    <w:rsid w:val="AFF73DB4"/>
    <w:rsid w:val="B6FFEF8F"/>
    <w:rsid w:val="B73F8B8E"/>
    <w:rsid w:val="B7BE9D53"/>
    <w:rsid w:val="B7EA8F87"/>
    <w:rsid w:val="B861EB7E"/>
    <w:rsid w:val="BA3FF9CB"/>
    <w:rsid w:val="BA7B23C6"/>
    <w:rsid w:val="BBFFA7D0"/>
    <w:rsid w:val="BD1F7E78"/>
    <w:rsid w:val="BD7F0E95"/>
    <w:rsid w:val="BDDE3F41"/>
    <w:rsid w:val="BDED47C9"/>
    <w:rsid w:val="BEE7597C"/>
    <w:rsid w:val="BEFFC758"/>
    <w:rsid w:val="BF8C4189"/>
    <w:rsid w:val="BFFD23C4"/>
    <w:rsid w:val="BFFF7CDF"/>
    <w:rsid w:val="BFFFDAF1"/>
    <w:rsid w:val="BFFFDC32"/>
    <w:rsid w:val="C2ACD04B"/>
    <w:rsid w:val="C6E7AE20"/>
    <w:rsid w:val="CBE7E2A2"/>
    <w:rsid w:val="CD93A85B"/>
    <w:rsid w:val="CE5B7512"/>
    <w:rsid w:val="CFDF92D5"/>
    <w:rsid w:val="D55712D0"/>
    <w:rsid w:val="D7E9C2D0"/>
    <w:rsid w:val="DA73ACA3"/>
    <w:rsid w:val="DBC97B0A"/>
    <w:rsid w:val="DDAF3D3B"/>
    <w:rsid w:val="DE8F80B5"/>
    <w:rsid w:val="DEFEB0EA"/>
    <w:rsid w:val="DF1B4A53"/>
    <w:rsid w:val="DF6F3AB6"/>
    <w:rsid w:val="DFB776E4"/>
    <w:rsid w:val="DFEC89C9"/>
    <w:rsid w:val="DFF7E948"/>
    <w:rsid w:val="DFFC261F"/>
    <w:rsid w:val="E32BF87F"/>
    <w:rsid w:val="E3FF6A00"/>
    <w:rsid w:val="E59EBDE0"/>
    <w:rsid w:val="E6363B68"/>
    <w:rsid w:val="E7DFCE70"/>
    <w:rsid w:val="E7EFB283"/>
    <w:rsid w:val="E8B71D81"/>
    <w:rsid w:val="EBF6A8C2"/>
    <w:rsid w:val="EC5F7570"/>
    <w:rsid w:val="EEA2FB53"/>
    <w:rsid w:val="EEF95828"/>
    <w:rsid w:val="EF790AA9"/>
    <w:rsid w:val="EF7FD129"/>
    <w:rsid w:val="EF8BFAE5"/>
    <w:rsid w:val="EF96D31A"/>
    <w:rsid w:val="F2B7F700"/>
    <w:rsid w:val="F3DFFF0D"/>
    <w:rsid w:val="F55DE470"/>
    <w:rsid w:val="F55FF880"/>
    <w:rsid w:val="F5C9CFC8"/>
    <w:rsid w:val="F5FD4B03"/>
    <w:rsid w:val="F6774414"/>
    <w:rsid w:val="F6BDAA99"/>
    <w:rsid w:val="F6DACA25"/>
    <w:rsid w:val="F6F317CB"/>
    <w:rsid w:val="F6FFD9AD"/>
    <w:rsid w:val="F71DE982"/>
    <w:rsid w:val="F72BC052"/>
    <w:rsid w:val="F75FAEC8"/>
    <w:rsid w:val="F7D9FC92"/>
    <w:rsid w:val="F7FEB8DD"/>
    <w:rsid w:val="F7FF1CD4"/>
    <w:rsid w:val="F7FF2F4D"/>
    <w:rsid w:val="F7FFC250"/>
    <w:rsid w:val="F9676E50"/>
    <w:rsid w:val="F9DAA6D4"/>
    <w:rsid w:val="F9FFBFD2"/>
    <w:rsid w:val="FAB2E075"/>
    <w:rsid w:val="FAD647F4"/>
    <w:rsid w:val="FB5C4886"/>
    <w:rsid w:val="FB7F19D1"/>
    <w:rsid w:val="FBB58084"/>
    <w:rsid w:val="FBB788AE"/>
    <w:rsid w:val="FBBFB722"/>
    <w:rsid w:val="FBDCB95E"/>
    <w:rsid w:val="FBF77E94"/>
    <w:rsid w:val="FBFBB9AA"/>
    <w:rsid w:val="FBFF6283"/>
    <w:rsid w:val="FC7EE559"/>
    <w:rsid w:val="FCB41A3B"/>
    <w:rsid w:val="FCC5275B"/>
    <w:rsid w:val="FCF76811"/>
    <w:rsid w:val="FCFDFABB"/>
    <w:rsid w:val="FCFF8F5C"/>
    <w:rsid w:val="FD35F454"/>
    <w:rsid w:val="FD3A1110"/>
    <w:rsid w:val="FD7F9A46"/>
    <w:rsid w:val="FD9DE008"/>
    <w:rsid w:val="FDCE3E3F"/>
    <w:rsid w:val="FDE28203"/>
    <w:rsid w:val="FDF73DFB"/>
    <w:rsid w:val="FDF74289"/>
    <w:rsid w:val="FDFF8380"/>
    <w:rsid w:val="FDFFF2A4"/>
    <w:rsid w:val="FE3FE8D9"/>
    <w:rsid w:val="FE734873"/>
    <w:rsid w:val="FEBFD090"/>
    <w:rsid w:val="FEEAB716"/>
    <w:rsid w:val="FEFE6946"/>
    <w:rsid w:val="FF4F2938"/>
    <w:rsid w:val="FF4FED09"/>
    <w:rsid w:val="FF6D53B5"/>
    <w:rsid w:val="FF6F5758"/>
    <w:rsid w:val="FF751D86"/>
    <w:rsid w:val="FFA7C8F9"/>
    <w:rsid w:val="FFBA23F2"/>
    <w:rsid w:val="FFC72BFF"/>
    <w:rsid w:val="FFDD8537"/>
    <w:rsid w:val="FFDF5463"/>
    <w:rsid w:val="FFEF3D71"/>
    <w:rsid w:val="FFF22FC1"/>
    <w:rsid w:val="FFFAAB4A"/>
    <w:rsid w:val="FFFB576C"/>
    <w:rsid w:val="FFFF3505"/>
    <w:rsid w:val="FF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7"/>
      <w:ind w:left="1536" w:hanging="1421"/>
      <w:outlineLvl w:val="1"/>
    </w:pPr>
    <w:rPr>
      <w:rFonts w:ascii="方正小标宋简体" w:hAnsi="方正小标宋简体" w:eastAsia="方正小标宋简体" w:cs="方正小标宋简体"/>
      <w:b/>
      <w:bCs/>
      <w:i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semiHidden/>
    <w:qFormat/>
    <w:uiPriority w:val="0"/>
    <w:pPr>
      <w:snapToGrid w:val="0"/>
      <w:spacing w:line="640" w:lineRule="exact"/>
      <w:ind w:firstLine="705"/>
      <w:textAlignment w:val="baseline"/>
    </w:pPr>
    <w:rPr>
      <w:rFonts w:ascii="Calibri" w:hAnsi="Calibri" w:eastAsia="仿宋_GB2312"/>
      <w:color w:val="000000"/>
      <w:kern w:val="0"/>
      <w:sz w:val="36"/>
      <w:szCs w:val="36"/>
    </w:rPr>
  </w:style>
  <w:style w:type="paragraph" w:styleId="4">
    <w:name w:val="Body Text"/>
    <w:basedOn w:val="1"/>
    <w:next w:val="5"/>
    <w:qFormat/>
    <w:uiPriority w:val="1"/>
    <w:rPr>
      <w:rFonts w:ascii="仿宋" w:hAnsi="仿宋" w:eastAsia="仿宋" w:cs="仿宋"/>
      <w:b/>
      <w:bCs/>
      <w:sz w:val="32"/>
      <w:szCs w:val="32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Calibri" w:hAnsi="Calibri" w:eastAsia="宋体" w:cs="Times New Roman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Calibri" w:hAnsi="Calibri" w:eastAsia="宋体" w:cs="宋体"/>
      <w:kern w:val="0"/>
      <w:sz w:val="21"/>
      <w:szCs w:val="20"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2158</Words>
  <Characters>2281</Characters>
  <Lines>0</Lines>
  <Paragraphs>0</Paragraphs>
  <ScaleCrop>false</ScaleCrop>
  <LinksUpToDate>false</LinksUpToDate>
  <CharactersWithSpaces>2572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2022-08-19T10:13:00Z</dcterms:created>
  <dc:creator>谭小川</dc:creator>
  <cp:lastModifiedBy>Administrator</cp:lastModifiedBy>
  <dcterms:modified xsi:type="dcterms:W3CDTF">2022-09-28T01:39:13Z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7282E27D01E145A38E6BC19BE0676E47</vt:lpwstr>
  </property>
</Properties>
</file>