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BEE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6"/>
          <w:szCs w:val="36"/>
          <w:shd w:val="clear" w:fill="FFFFFF"/>
        </w:rPr>
        <w:t>关于住院患者预交金收取标准的公示</w:t>
      </w:r>
    </w:p>
    <w:p w14:paraId="35FE6E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6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</w:rPr>
        <w:t>为深入贯彻落实党的二十大和二十届三中全会精神，切实减轻患者缴纳预交金负担，提升患者就医体验，根据国家卫健委《关于规范公立医疗机构预交金管理工作的通知》（国卫办财务发〔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-1"/>
          <w:sz w:val="28"/>
          <w:szCs w:val="28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</w:rPr>
        <w:t>〕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-1"/>
          <w:sz w:val="28"/>
          <w:szCs w:val="28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</w:rPr>
        <w:t>号）、青岛市卫健委《关于落实规范公立医疗机构预交金管理工作的通知》（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-1"/>
          <w:sz w:val="28"/>
          <w:szCs w:val="28"/>
          <w:shd w:val="clear" w:fill="FFFFFF"/>
        </w:rPr>
        <w:t>CS-2025-15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</w:rPr>
        <w:t>）等文件要求，结合我院实际情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</w:rPr>
        <w:t>况，现对住院预交金额度标准进行调整，具体内容如下：</w:t>
      </w:r>
    </w:p>
    <w:p w14:paraId="19CF4D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8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一、常见病种住院预交金收取标准</w:t>
      </w:r>
    </w:p>
    <w:tbl>
      <w:tblPr>
        <w:tblStyle w:val="6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5"/>
        <w:gridCol w:w="2235"/>
        <w:gridCol w:w="2235"/>
      </w:tblGrid>
      <w:tr w14:paraId="0B994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主诊断名称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医保患者预交金标准（元）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自费患者预交金标准（元）</w:t>
            </w:r>
          </w:p>
        </w:tc>
      </w:tr>
      <w:tr w14:paraId="430D9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71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14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BF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9D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3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21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73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02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恶性肿瘤维持性化学治疗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13A7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手术后恶性肿瘤化学治疗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 w14:paraId="3508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恶性肿瘤靶向治疗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 w14:paraId="276C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3E71E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恶性肿瘤支持治疗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</w:tr>
      <w:tr w14:paraId="1FB0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不稳定型心绞痛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31000</w:t>
            </w:r>
          </w:p>
        </w:tc>
      </w:tr>
      <w:tr w14:paraId="21EF3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胃息肉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5F28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肺恶性肿瘤免疫治疗 cT4NxM1 Ⅳ期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 w14:paraId="5110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甲状腺恶性肿瘤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</w:tr>
      <w:tr w14:paraId="6B40E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2型糖尿病伴多个并发症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63D08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腺瘤样结肠息肉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</w:tr>
      <w:tr w14:paraId="4349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2型糖尿病性周围神经病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6D76D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肛周脓肿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</w:tr>
      <w:tr w14:paraId="2540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早期人工流产(计划生育)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 w14:paraId="3A517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支气管肺炎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75DD1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取除骨折内固定装置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0F9F8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恶性肿瘤化学治疗后的随诊检查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 w14:paraId="5584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肩袖损伤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6F1C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急性非ST段抬高型心肌梗死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</w:t>
            </w:r>
          </w:p>
        </w:tc>
      </w:tr>
      <w:tr w14:paraId="758C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腰椎椎管狭窄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</w:t>
            </w:r>
          </w:p>
        </w:tc>
      </w:tr>
      <w:tr w14:paraId="618A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老年性白内障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2199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双侧膝关节骨性关节病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</w:t>
            </w:r>
          </w:p>
        </w:tc>
      </w:tr>
      <w:tr w14:paraId="48B9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单侧膝关节骨性关节病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</w:tr>
      <w:tr w14:paraId="5A92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子宫内膜息肉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1E2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慢性胃炎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7956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肝继发恶性肿瘤介入治疗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26000</w:t>
            </w:r>
          </w:p>
        </w:tc>
      </w:tr>
      <w:tr w14:paraId="736B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腰椎压缩性骨折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</w:tr>
      <w:tr w14:paraId="533D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高血压病3级（极高危）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</w:tr>
      <w:tr w14:paraId="68EC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社区获得性肺炎，非重症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</w:tr>
      <w:tr w14:paraId="34B8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慢性萎缩性胃炎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 w14:paraId="0D631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股骨颈骨折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</w:tr>
      <w:tr w14:paraId="50B2B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手术前恶性肿瘤化学治疗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 w14:paraId="64736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直肠息肉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0DEF4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大叶性肺炎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1CBF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分娩时Ⅰ度会阴裂伤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3D9F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踝关节骨折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72FD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腰椎间盘突出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</w:tr>
      <w:tr w14:paraId="3EE63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胸椎压缩性骨折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</w:tr>
      <w:tr w14:paraId="6163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慢性阻塞性肺病伴有急性加重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</w:tr>
      <w:tr w14:paraId="16ED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直肠良性肿瘤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4CB3B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直肠恶性肿瘤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</w:t>
            </w:r>
          </w:p>
        </w:tc>
      </w:tr>
      <w:tr w14:paraId="070B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结缔组织病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</w:tr>
      <w:tr w14:paraId="49281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 股骨粗隆间骨折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34000</w:t>
            </w:r>
          </w:p>
        </w:tc>
      </w:tr>
      <w:tr w14:paraId="73EA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感音神经性听觉丧失 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 w14:paraId="7019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 单侧腹股沟疝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40DB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升结肠良性肿瘤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053DD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脑梗死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53000</w:t>
            </w:r>
          </w:p>
        </w:tc>
      </w:tr>
      <w:tr w14:paraId="3BAE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阵发性心房颤动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88000</w:t>
            </w:r>
          </w:p>
        </w:tc>
      </w:tr>
      <w:tr w14:paraId="071C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高位肛瘘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</w:tr>
      <w:tr w14:paraId="1BD88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化疗后骨髓抑制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</w:tr>
      <w:tr w14:paraId="6AE3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胃恶性肿瘤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51000</w:t>
            </w:r>
          </w:p>
        </w:tc>
      </w:tr>
      <w:tr w14:paraId="6560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尿毒症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</w:tr>
      <w:tr w14:paraId="064C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先兆流产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</w:tr>
      <w:tr w14:paraId="2BBD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慢性心功能不全急性加重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 w14:paraId="46C2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重症肺炎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113000</w:t>
            </w:r>
          </w:p>
        </w:tc>
      </w:tr>
      <w:tr w14:paraId="1311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乳腺良性肿瘤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3379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横结肠良性肿瘤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3C02D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代谢性白内障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7371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姑息性化疗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 w14:paraId="1F94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结肠息肉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346E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妊娠合并子宫瘢痕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</w:tr>
      <w:tr w14:paraId="73C1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乙状结肠良性肿瘤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15590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2型糖尿病性周围血管病变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</w:tr>
      <w:tr w14:paraId="5F8B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左乳腺恶性肿瘤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 w14:paraId="7DCE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右肺恶性肿瘤小细胞肺癌(广泛期)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4650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急性ST段抬高型心肌梗死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56000</w:t>
            </w:r>
          </w:p>
        </w:tc>
      </w:tr>
      <w:tr w14:paraId="2610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溃疡性结肠炎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1862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肺部感染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56000</w:t>
            </w:r>
          </w:p>
        </w:tc>
      </w:tr>
      <w:tr w14:paraId="67C7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恶性肿瘤术后靶向治疗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6DF5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2型糖尿病性肾病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</w:tr>
      <w:tr w14:paraId="2961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肝功能不全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4166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 膝内侧半月板损伤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</w:tr>
      <w:tr w14:paraId="7B89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冠状动脉粥样硬化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75580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帕金森病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208000</w:t>
            </w:r>
          </w:p>
        </w:tc>
      </w:tr>
      <w:tr w14:paraId="3145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肺恶性肿瘤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</w:tr>
      <w:tr w14:paraId="3638B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稽留流产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 w14:paraId="7A53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慢性肾衰竭尿毒症期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</w:tr>
      <w:tr w14:paraId="29B48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结缔组织病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0BA3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多发性脑梗死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34000</w:t>
            </w:r>
          </w:p>
        </w:tc>
      </w:tr>
      <w:tr w14:paraId="330B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前列腺增生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10B6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</w:tr>
      <w:tr w14:paraId="7F52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 w14:paraId="0631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颅内动脉瘤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94000</w:t>
            </w:r>
          </w:p>
        </w:tc>
      </w:tr>
      <w:tr w14:paraId="5A69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肱骨髁上骨折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</w:tr>
      <w:tr w14:paraId="0318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取出内固定装置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7CE3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缺铁性贫血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</w:tr>
      <w:tr w14:paraId="10CE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慢性肾脏病5期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</w:tr>
      <w:tr w14:paraId="4F6B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恶性肿瘤放射治疗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6C832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系统性红斑狼疮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66000</w:t>
            </w:r>
          </w:p>
        </w:tc>
      </w:tr>
      <w:tr w14:paraId="69E26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甲状腺结节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</w:tr>
      <w:tr w14:paraId="3575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子宫多发性平滑肌瘤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 w14:paraId="3DE15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新型冠状病毒感染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109000</w:t>
            </w:r>
          </w:p>
        </w:tc>
      </w:tr>
      <w:tr w14:paraId="700A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取除输尿管支架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1569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胆囊结石伴慢性胆囊炎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</w:tr>
      <w:tr w14:paraId="15DE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胆囊结石伴胆囊炎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</w:tr>
      <w:tr w14:paraId="13CD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妊娠合并宫颈功能不全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</w:tr>
      <w:tr w14:paraId="03AD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微血管性心绞痛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 w14:paraId="1557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治疗后的随诊检查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114A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鼻中隔偏曲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6D7B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先兆早产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</w:tbl>
    <w:p w14:paraId="76257C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8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二、执行情况说明</w:t>
      </w:r>
    </w:p>
    <w:p w14:paraId="43BC01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6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1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.本标准系结合既往三年历史数据测算，2025年6月30日以后开立住院证的患者适用此标准，可根据实际情况动态调整。</w:t>
      </w:r>
    </w:p>
    <w:p w14:paraId="7A4CFF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6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.住院预交金标准按参保类型分为医保患者和自费患者。全公费、商业医疗保险、异地基本医保非实时结算患者，归为自费患者类型；省直、工伤、生育保险患者，暂按自费患者类型执行。</w:t>
      </w:r>
    </w:p>
    <w:p w14:paraId="42C492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6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.住院预交金可一次收取或者分多次收取，入院时诊断明确的患者，在病种不变的情况下，原则上多次收取总额不能超过入院时诊断病种的住院预交金额度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；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出院时按实际费用结算，多退少补。</w:t>
      </w:r>
    </w:p>
    <w:p w14:paraId="4FE685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6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.入院时无法确定医保身份的患者以及存在第三方纠纷的患者，按自费患者标准收取住院预交金。</w:t>
      </w:r>
    </w:p>
    <w:p w14:paraId="489F17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6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5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.病情复杂、诊断不明确的患者，参照相似病种收取预交金，或按诊疗过程分阶段、梯次多次收取至住院预交金额度。</w:t>
      </w:r>
    </w:p>
    <w:p w14:paraId="6AF494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6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6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.住院期间因病情发展导致病种发生变化的患者，且住院预交金额度增加的，分阶段补收至新发病种的住院预交金额度。</w:t>
      </w:r>
    </w:p>
    <w:p w14:paraId="5A7588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8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三、缴纳方式</w:t>
      </w:r>
    </w:p>
    <w:p w14:paraId="21F997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6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  <w:t>1.现场预缴：人工收费窗口，支持现金、银行卡、微信、支付宝等支付方式。</w:t>
      </w:r>
    </w:p>
    <w:p w14:paraId="10EEEE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6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  <w:t>2.自助预缴：在自助机选择“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  <w:t>住院充值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  <w:t>模块缴纳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  <w:t>。</w:t>
      </w:r>
    </w:p>
    <w:p w14:paraId="29CEA4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6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  <w:t>3.线上预缴：通过“山东大学齐鲁医院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  <w:t>青岛院区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  <w:t>”微信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  <w:t>公众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  <w:t>号，选择“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  <w:t>诊疗服务-就医服务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  <w:t>住院充值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  <w:t>”模块缴纳。</w:t>
      </w:r>
    </w:p>
    <w:p w14:paraId="3CB10D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8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28"/>
          <w:szCs w:val="28"/>
          <w:highlight w:val="none"/>
          <w:shd w:val="clear" w:fill="FFFFFF"/>
          <w:lang w:val="en-US" w:eastAsia="zh-CN"/>
        </w:rPr>
        <w:t>四、联系方式</w:t>
      </w:r>
    </w:p>
    <w:p w14:paraId="4F8A2A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6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shd w:val="clear" w:fill="FFFFFF"/>
          <w:lang w:val="en-US" w:eastAsia="zh-CN"/>
        </w:rPr>
        <w:t>工作日咨询电话:0532-66852181</w:t>
      </w:r>
    </w:p>
    <w:p w14:paraId="4FEC17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6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-1"/>
          <w:sz w:val="28"/>
          <w:szCs w:val="28"/>
          <w:highlight w:val="yellow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937B0"/>
    <w:rsid w:val="0DFC4C17"/>
    <w:rsid w:val="47B80CAC"/>
    <w:rsid w:val="79C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1652</Words>
  <Characters>2388</Characters>
  <Lines>0</Lines>
  <Paragraphs>0</Paragraphs>
  <TotalTime>17</TotalTime>
  <ScaleCrop>false</ScaleCrop>
  <LinksUpToDate>false</LinksUpToDate>
  <CharactersWithSpaces>2394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2025-07-02T06:20:00Z</dcterms:created>
  <dc:creator>ceshi</dc:creator>
  <cp:lastModifiedBy>ceshi</cp:lastModifiedBy>
  <dcterms:modified xsi:type="dcterms:W3CDTF">2025-07-02T06:55:16Z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76047346EC5247079253823E97277D8C_13</vt:lpwstr>
  </property>
  <property fmtid="{D5CDD505-2E9C-101B-9397-08002B2CF9AE}" pid="4" name="KSOTemplateDocerSaveRecord">
    <vt:lpwstr>eyJoZGlkIjoiODkwZmJmMDg3MmQxNDZmOWFiOGMyYmI4MGRlZGY5ZDAifQ==</vt:lpwstr>
  </property>
</Properties>
</file>